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Контрольно - счетный орган  Краснощёковского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района Алтайского края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ЗАКЛЮЧЕНИЕ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8C24A9">
        <w:rPr>
          <w:rFonts w:ascii="Times New Roman" w:hAnsi="Times New Roman" w:cs="Times New Roman"/>
          <w:sz w:val="28"/>
          <w:szCs w:val="28"/>
        </w:rPr>
        <w:t>экспертно – аналитического мероприятия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«Внешняя проверка бюджетной отчетности главного администратора бюджетных средств –   Администрация </w:t>
      </w:r>
      <w:r w:rsidR="00B56CB6">
        <w:rPr>
          <w:rFonts w:ascii="Times New Roman" w:hAnsi="Times New Roman" w:cs="Times New Roman"/>
          <w:sz w:val="28"/>
          <w:szCs w:val="28"/>
        </w:rPr>
        <w:t xml:space="preserve"> Усть - </w:t>
      </w:r>
      <w:r w:rsidR="00574A8B">
        <w:rPr>
          <w:rFonts w:ascii="Times New Roman" w:hAnsi="Times New Roman" w:cs="Times New Roman"/>
          <w:sz w:val="28"/>
          <w:szCs w:val="28"/>
        </w:rPr>
        <w:t>Беловского</w:t>
      </w:r>
      <w:r w:rsidRPr="001B3375">
        <w:rPr>
          <w:rFonts w:ascii="Times New Roman" w:hAnsi="Times New Roman" w:cs="Times New Roman"/>
          <w:sz w:val="28"/>
          <w:szCs w:val="28"/>
        </w:rPr>
        <w:t xml:space="preserve">  сельсовета Краснощёковского района  за 202</w:t>
      </w:r>
      <w:r w:rsidR="00692D2D">
        <w:rPr>
          <w:rFonts w:ascii="Times New Roman" w:hAnsi="Times New Roman" w:cs="Times New Roman"/>
          <w:sz w:val="28"/>
          <w:szCs w:val="28"/>
        </w:rPr>
        <w:t>4</w:t>
      </w:r>
      <w:r w:rsidRPr="001B3375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position w:val="4"/>
          <w:sz w:val="28"/>
          <w:szCs w:val="28"/>
        </w:rPr>
        <w:t>с.</w:t>
      </w:r>
      <w:r w:rsidRPr="001B3375">
        <w:rPr>
          <w:rFonts w:ascii="Times New Roman" w:hAnsi="Times New Roman" w:cs="Times New Roman"/>
          <w:spacing w:val="11"/>
          <w:position w:val="4"/>
          <w:sz w:val="28"/>
          <w:szCs w:val="28"/>
        </w:rPr>
        <w:t xml:space="preserve"> </w:t>
      </w:r>
      <w:r w:rsidRPr="001B3375">
        <w:rPr>
          <w:rFonts w:ascii="Times New Roman" w:hAnsi="Times New Roman" w:cs="Times New Roman"/>
          <w:spacing w:val="-5"/>
          <w:position w:val="4"/>
          <w:sz w:val="28"/>
          <w:szCs w:val="28"/>
        </w:rPr>
        <w:t xml:space="preserve">Краснощёково                                                                           </w:t>
      </w:r>
      <w:r w:rsidR="00692D2D">
        <w:rPr>
          <w:rFonts w:ascii="Times New Roman" w:hAnsi="Times New Roman" w:cs="Times New Roman"/>
          <w:sz w:val="28"/>
          <w:szCs w:val="28"/>
        </w:rPr>
        <w:t>07</w:t>
      </w:r>
      <w:r w:rsidRPr="001B3375">
        <w:rPr>
          <w:rFonts w:ascii="Times New Roman" w:hAnsi="Times New Roman" w:cs="Times New Roman"/>
          <w:sz w:val="28"/>
          <w:szCs w:val="28"/>
        </w:rPr>
        <w:t>.0</w:t>
      </w:r>
      <w:r w:rsidR="00692D2D">
        <w:rPr>
          <w:rFonts w:ascii="Times New Roman" w:hAnsi="Times New Roman" w:cs="Times New Roman"/>
          <w:sz w:val="28"/>
          <w:szCs w:val="28"/>
        </w:rPr>
        <w:t>3</w:t>
      </w:r>
      <w:r w:rsidRPr="001B3375">
        <w:rPr>
          <w:rFonts w:ascii="Times New Roman" w:hAnsi="Times New Roman" w:cs="Times New Roman"/>
          <w:sz w:val="28"/>
          <w:szCs w:val="28"/>
        </w:rPr>
        <w:t>.202</w:t>
      </w:r>
      <w:r w:rsidR="00692D2D">
        <w:rPr>
          <w:rFonts w:ascii="Times New Roman" w:hAnsi="Times New Roman" w:cs="Times New Roman"/>
          <w:sz w:val="28"/>
          <w:szCs w:val="28"/>
        </w:rPr>
        <w:t>5</w:t>
      </w:r>
    </w:p>
    <w:p w:rsidR="000D19CA" w:rsidRPr="002071FE" w:rsidRDefault="000D19CA" w:rsidP="0009238E">
      <w:pPr>
        <w:jc w:val="both"/>
        <w:rPr>
          <w:rFonts w:ascii="Times New Roman" w:hAnsi="Times New Roman" w:cs="Times New Roman"/>
          <w:color w:val="auto"/>
        </w:rPr>
      </w:pPr>
    </w:p>
    <w:p w:rsidR="009549ED" w:rsidRPr="009549ED" w:rsidRDefault="000D19CA" w:rsidP="009549ED">
      <w:pPr>
        <w:pStyle w:val="21"/>
        <w:shd w:val="clear" w:color="auto" w:fill="auto"/>
        <w:spacing w:before="0" w:after="0" w:line="240" w:lineRule="auto"/>
        <w:ind w:firstLine="709"/>
        <w:jc w:val="center"/>
        <w:rPr>
          <w:b/>
          <w:bCs/>
          <w:sz w:val="28"/>
          <w:szCs w:val="28"/>
        </w:rPr>
      </w:pPr>
      <w:r w:rsidRPr="009549ED">
        <w:rPr>
          <w:b/>
          <w:bCs/>
          <w:sz w:val="28"/>
          <w:szCs w:val="28"/>
        </w:rPr>
        <w:t>Основание для проведения экспертно-аналитического мероприятия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 </w:t>
      </w:r>
      <w:proofErr w:type="gramStart"/>
      <w:r w:rsidR="009549ED" w:rsidRPr="00157682">
        <w:rPr>
          <w:bCs/>
          <w:sz w:val="28"/>
          <w:szCs w:val="28"/>
        </w:rPr>
        <w:t>В</w:t>
      </w:r>
      <w:r w:rsidRPr="00157682">
        <w:rPr>
          <w:sz w:val="28"/>
          <w:szCs w:val="28"/>
        </w:rPr>
        <w:t xml:space="preserve"> соответствии с требованиями статьи 264.4 Бюджетного Кодекса Российской Федерации (далее - Бюджетный Кодекс РФ), пункта 3 части 2 статьи 9 Федерального Закона от 07.02.2011 № 6-ФЗ «Об общих принципах организации и деятельности контрольно-счетных органов субъектов Российской Федерации и муниципальных образований», на основании Положения о бюджетном процессе и финансовом контроле в муниципальном образовании </w:t>
      </w:r>
      <w:r w:rsidR="001740ED">
        <w:rPr>
          <w:sz w:val="28"/>
          <w:szCs w:val="28"/>
        </w:rPr>
        <w:t xml:space="preserve">Усть - </w:t>
      </w:r>
      <w:r w:rsidR="00034CA9">
        <w:rPr>
          <w:sz w:val="28"/>
          <w:szCs w:val="28"/>
        </w:rPr>
        <w:t>Беловский</w:t>
      </w:r>
      <w:r w:rsidRPr="00157682">
        <w:rPr>
          <w:sz w:val="28"/>
          <w:szCs w:val="28"/>
        </w:rPr>
        <w:t xml:space="preserve"> сельсовет </w:t>
      </w:r>
      <w:r w:rsidR="009549ED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</w:t>
      </w:r>
      <w:r w:rsidRPr="002071FE">
        <w:rPr>
          <w:sz w:val="24"/>
          <w:szCs w:val="24"/>
        </w:rPr>
        <w:t xml:space="preserve"> </w:t>
      </w:r>
      <w:r w:rsidRPr="00157682">
        <w:rPr>
          <w:sz w:val="28"/>
          <w:szCs w:val="28"/>
        </w:rPr>
        <w:t>утвержденного Решением</w:t>
      </w:r>
      <w:proofErr w:type="gramEnd"/>
      <w:r w:rsidRPr="00157682">
        <w:rPr>
          <w:sz w:val="28"/>
          <w:szCs w:val="28"/>
        </w:rPr>
        <w:t xml:space="preserve"> </w:t>
      </w:r>
      <w:r w:rsidRPr="00157682">
        <w:rPr>
          <w:bCs/>
          <w:sz w:val="28"/>
          <w:szCs w:val="28"/>
        </w:rPr>
        <w:t xml:space="preserve">Совета депутатов </w:t>
      </w:r>
      <w:r w:rsidR="001740ED">
        <w:rPr>
          <w:bCs/>
          <w:sz w:val="28"/>
          <w:szCs w:val="28"/>
        </w:rPr>
        <w:t xml:space="preserve">Усть – </w:t>
      </w:r>
      <w:r w:rsidR="00034CA9">
        <w:rPr>
          <w:bCs/>
          <w:sz w:val="28"/>
          <w:szCs w:val="28"/>
        </w:rPr>
        <w:t>Беловского</w:t>
      </w:r>
      <w:r w:rsidR="001740ED">
        <w:rPr>
          <w:bCs/>
          <w:sz w:val="28"/>
          <w:szCs w:val="28"/>
        </w:rPr>
        <w:t xml:space="preserve"> </w:t>
      </w:r>
      <w:r w:rsidR="00157682" w:rsidRPr="00157682">
        <w:rPr>
          <w:bCs/>
          <w:sz w:val="28"/>
          <w:szCs w:val="28"/>
        </w:rPr>
        <w:t>сельсовета Краснощековского</w:t>
      </w:r>
      <w:r w:rsidRPr="00157682">
        <w:rPr>
          <w:bCs/>
          <w:sz w:val="28"/>
          <w:szCs w:val="28"/>
        </w:rPr>
        <w:t xml:space="preserve"> района Алтайского края от </w:t>
      </w:r>
      <w:r w:rsidR="001740ED">
        <w:rPr>
          <w:bCs/>
          <w:sz w:val="28"/>
          <w:szCs w:val="28"/>
        </w:rPr>
        <w:t>2</w:t>
      </w:r>
      <w:r w:rsidR="00034CA9">
        <w:rPr>
          <w:bCs/>
          <w:sz w:val="28"/>
          <w:szCs w:val="28"/>
        </w:rPr>
        <w:t>2</w:t>
      </w:r>
      <w:r w:rsidR="00157682" w:rsidRPr="00157682">
        <w:rPr>
          <w:bCs/>
          <w:sz w:val="28"/>
          <w:szCs w:val="28"/>
        </w:rPr>
        <w:t>.0</w:t>
      </w:r>
      <w:r w:rsidR="00034CA9">
        <w:rPr>
          <w:bCs/>
          <w:sz w:val="28"/>
          <w:szCs w:val="28"/>
        </w:rPr>
        <w:t>6</w:t>
      </w:r>
      <w:r w:rsidR="00157682" w:rsidRPr="00157682">
        <w:rPr>
          <w:bCs/>
          <w:sz w:val="28"/>
          <w:szCs w:val="28"/>
        </w:rPr>
        <w:t>.202</w:t>
      </w:r>
      <w:r w:rsidR="00034CA9">
        <w:rPr>
          <w:bCs/>
          <w:sz w:val="28"/>
          <w:szCs w:val="28"/>
        </w:rPr>
        <w:t>0</w:t>
      </w:r>
      <w:r w:rsidR="00157682" w:rsidRPr="00157682">
        <w:rPr>
          <w:bCs/>
          <w:sz w:val="28"/>
          <w:szCs w:val="28"/>
        </w:rPr>
        <w:t xml:space="preserve"> № </w:t>
      </w:r>
      <w:r w:rsidR="00034CA9">
        <w:rPr>
          <w:bCs/>
          <w:sz w:val="28"/>
          <w:szCs w:val="28"/>
        </w:rPr>
        <w:t>3</w:t>
      </w:r>
      <w:r w:rsidR="003772BC">
        <w:rPr>
          <w:bCs/>
          <w:sz w:val="28"/>
          <w:szCs w:val="28"/>
        </w:rPr>
        <w:t xml:space="preserve"> (с измен</w:t>
      </w:r>
      <w:proofErr w:type="gramStart"/>
      <w:r w:rsidR="003772BC">
        <w:rPr>
          <w:bCs/>
          <w:sz w:val="28"/>
          <w:szCs w:val="28"/>
        </w:rPr>
        <w:t>.</w:t>
      </w:r>
      <w:proofErr w:type="gramEnd"/>
      <w:r w:rsidR="003772BC">
        <w:rPr>
          <w:bCs/>
          <w:sz w:val="28"/>
          <w:szCs w:val="28"/>
        </w:rPr>
        <w:t xml:space="preserve"> </w:t>
      </w:r>
      <w:proofErr w:type="gramStart"/>
      <w:r w:rsidR="003772BC">
        <w:rPr>
          <w:bCs/>
          <w:sz w:val="28"/>
          <w:szCs w:val="28"/>
        </w:rPr>
        <w:t>о</w:t>
      </w:r>
      <w:proofErr w:type="gramEnd"/>
      <w:r w:rsidR="003772BC">
        <w:rPr>
          <w:bCs/>
          <w:sz w:val="28"/>
          <w:szCs w:val="28"/>
        </w:rPr>
        <w:t>т 01.04.2022 №3, от 29.09.2023 №9</w:t>
      </w:r>
      <w:r w:rsidR="003772BC" w:rsidRPr="003772BC">
        <w:rPr>
          <w:bCs/>
          <w:sz w:val="28"/>
          <w:szCs w:val="28"/>
        </w:rPr>
        <w:t>, 25.12.2024 № 19</w:t>
      </w:r>
      <w:r w:rsidR="003772BC">
        <w:rPr>
          <w:bCs/>
          <w:sz w:val="28"/>
          <w:szCs w:val="28"/>
        </w:rPr>
        <w:t>)</w:t>
      </w:r>
      <w:r w:rsidR="00157682" w:rsidRPr="00157682">
        <w:rPr>
          <w:bCs/>
          <w:sz w:val="28"/>
          <w:szCs w:val="28"/>
        </w:rPr>
        <w:t xml:space="preserve">, </w:t>
      </w:r>
      <w:r w:rsidRPr="00157682">
        <w:rPr>
          <w:sz w:val="28"/>
          <w:szCs w:val="28"/>
        </w:rPr>
        <w:t xml:space="preserve">Положения </w:t>
      </w:r>
      <w:bookmarkStart w:id="0" w:name="_Hlk132202236"/>
      <w:r w:rsidRPr="00157682">
        <w:rPr>
          <w:sz w:val="28"/>
          <w:szCs w:val="28"/>
        </w:rPr>
        <w:t xml:space="preserve">о контрольно-счетном органе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края, утвержденного решением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районного Совета депутатов Алтайского края от </w:t>
      </w:r>
      <w:r w:rsidR="00157682" w:rsidRPr="00157682">
        <w:rPr>
          <w:sz w:val="28"/>
          <w:szCs w:val="28"/>
        </w:rPr>
        <w:t>27.06.</w:t>
      </w:r>
      <w:r w:rsidRPr="00157682">
        <w:rPr>
          <w:sz w:val="28"/>
          <w:szCs w:val="28"/>
        </w:rPr>
        <w:t>2022 №</w:t>
      </w:r>
      <w:bookmarkEnd w:id="0"/>
      <w:r w:rsidR="00157682" w:rsidRPr="00157682">
        <w:rPr>
          <w:sz w:val="28"/>
          <w:szCs w:val="28"/>
        </w:rPr>
        <w:t xml:space="preserve"> 22</w:t>
      </w:r>
      <w:r w:rsidRPr="00157682">
        <w:rPr>
          <w:sz w:val="28"/>
          <w:szCs w:val="28"/>
        </w:rPr>
        <w:t xml:space="preserve">, пункта </w:t>
      </w:r>
      <w:r w:rsidR="008C24A9">
        <w:rPr>
          <w:sz w:val="28"/>
          <w:szCs w:val="28"/>
        </w:rPr>
        <w:t>1.</w:t>
      </w:r>
      <w:r w:rsidR="003772BC">
        <w:rPr>
          <w:sz w:val="28"/>
          <w:szCs w:val="28"/>
        </w:rPr>
        <w:t>3</w:t>
      </w:r>
      <w:r w:rsidRPr="00157682">
        <w:rPr>
          <w:sz w:val="28"/>
          <w:szCs w:val="28"/>
        </w:rPr>
        <w:t xml:space="preserve"> раздела </w:t>
      </w:r>
      <w:r w:rsidR="008C24A9">
        <w:rPr>
          <w:sz w:val="28"/>
          <w:szCs w:val="28"/>
        </w:rPr>
        <w:t>1</w:t>
      </w:r>
      <w:r w:rsidRPr="00157682">
        <w:rPr>
          <w:sz w:val="28"/>
          <w:szCs w:val="28"/>
        </w:rPr>
        <w:t xml:space="preserve"> Плана работы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 на 202</w:t>
      </w:r>
      <w:r w:rsidR="003772BC">
        <w:rPr>
          <w:sz w:val="28"/>
          <w:szCs w:val="28"/>
        </w:rPr>
        <w:t>5</w:t>
      </w:r>
      <w:r w:rsidRPr="00157682">
        <w:rPr>
          <w:sz w:val="28"/>
          <w:szCs w:val="28"/>
        </w:rPr>
        <w:t xml:space="preserve"> год, утвержденного распоряжением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="003772BC">
        <w:rPr>
          <w:sz w:val="28"/>
          <w:szCs w:val="28"/>
        </w:rPr>
        <w:t xml:space="preserve"> район Алтайского края от 28</w:t>
      </w:r>
      <w:r w:rsidRPr="00157682">
        <w:rPr>
          <w:sz w:val="28"/>
          <w:szCs w:val="28"/>
        </w:rPr>
        <w:t>.12.202</w:t>
      </w:r>
      <w:r w:rsidR="003772BC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№ </w:t>
      </w:r>
      <w:r w:rsidR="00C15C07" w:rsidRPr="00C15C07">
        <w:rPr>
          <w:sz w:val="28"/>
          <w:szCs w:val="28"/>
        </w:rPr>
        <w:t>6</w:t>
      </w:r>
      <w:r w:rsidR="003772BC">
        <w:rPr>
          <w:sz w:val="28"/>
          <w:szCs w:val="28"/>
        </w:rPr>
        <w:t>2</w:t>
      </w:r>
      <w:r w:rsidR="00157682" w:rsidRPr="00157682">
        <w:rPr>
          <w:sz w:val="28"/>
          <w:szCs w:val="28"/>
        </w:rPr>
        <w:t xml:space="preserve">, </w:t>
      </w:r>
      <w:r w:rsidRPr="00157682">
        <w:rPr>
          <w:sz w:val="28"/>
          <w:szCs w:val="28"/>
        </w:rPr>
        <w:t xml:space="preserve">распоряжения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</w:t>
      </w:r>
      <w:r w:rsidR="003772BC">
        <w:rPr>
          <w:sz w:val="28"/>
          <w:szCs w:val="28"/>
        </w:rPr>
        <w:t>вский район Алтайского края от 07</w:t>
      </w:r>
      <w:r w:rsidRPr="00157682">
        <w:rPr>
          <w:sz w:val="28"/>
          <w:szCs w:val="28"/>
        </w:rPr>
        <w:t>.0</w:t>
      </w:r>
      <w:r w:rsidR="003772BC">
        <w:rPr>
          <w:sz w:val="28"/>
          <w:szCs w:val="28"/>
        </w:rPr>
        <w:t>3</w:t>
      </w:r>
      <w:r w:rsidRPr="00157682">
        <w:rPr>
          <w:sz w:val="28"/>
          <w:szCs w:val="28"/>
        </w:rPr>
        <w:t>.202</w:t>
      </w:r>
      <w:r w:rsidR="003772BC">
        <w:rPr>
          <w:sz w:val="28"/>
          <w:szCs w:val="28"/>
        </w:rPr>
        <w:t>5</w:t>
      </w:r>
      <w:r w:rsidRPr="00157682">
        <w:rPr>
          <w:sz w:val="28"/>
          <w:szCs w:val="28"/>
        </w:rPr>
        <w:t xml:space="preserve"> № </w:t>
      </w:r>
      <w:r w:rsidR="003772BC">
        <w:rPr>
          <w:sz w:val="28"/>
          <w:szCs w:val="28"/>
        </w:rPr>
        <w:t>5</w:t>
      </w:r>
      <w:r w:rsidR="009A1D43" w:rsidRPr="00157682">
        <w:rPr>
          <w:sz w:val="28"/>
          <w:szCs w:val="28"/>
        </w:rPr>
        <w:t xml:space="preserve"> </w:t>
      </w:r>
      <w:r w:rsidRPr="00157682">
        <w:rPr>
          <w:sz w:val="28"/>
          <w:szCs w:val="28"/>
        </w:rPr>
        <w:t xml:space="preserve">«О проведении экспертно-аналитического мероприятия «Внешняя проверка </w:t>
      </w:r>
      <w:r w:rsidR="00164E63">
        <w:rPr>
          <w:sz w:val="28"/>
          <w:szCs w:val="28"/>
        </w:rPr>
        <w:t xml:space="preserve">годовой </w:t>
      </w:r>
      <w:r w:rsidRPr="00157682">
        <w:rPr>
          <w:sz w:val="28"/>
          <w:szCs w:val="28"/>
        </w:rPr>
        <w:t xml:space="preserve">бюджетной отчетности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107157">
        <w:rPr>
          <w:sz w:val="28"/>
          <w:szCs w:val="28"/>
          <w:lang w:eastAsia="en-US"/>
        </w:rPr>
        <w:t xml:space="preserve">Усть – </w:t>
      </w:r>
      <w:r w:rsidR="00034CA9">
        <w:rPr>
          <w:sz w:val="28"/>
          <w:szCs w:val="28"/>
          <w:lang w:eastAsia="en-US"/>
        </w:rPr>
        <w:t>Беловского</w:t>
      </w:r>
      <w:r w:rsidR="00107157">
        <w:rPr>
          <w:sz w:val="28"/>
          <w:szCs w:val="28"/>
          <w:lang w:eastAsia="en-US"/>
        </w:rPr>
        <w:t xml:space="preserve"> </w:t>
      </w:r>
      <w:r w:rsidRPr="00157682">
        <w:rPr>
          <w:sz w:val="28"/>
          <w:szCs w:val="28"/>
          <w:lang w:eastAsia="en-US"/>
        </w:rPr>
        <w:t xml:space="preserve"> 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 района Алтайского края за 202</w:t>
      </w:r>
      <w:r w:rsidR="003772BC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год».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>Предмет экспертно-аналитического мероприятия:</w:t>
      </w:r>
      <w:r w:rsidRPr="00157682">
        <w:rPr>
          <w:sz w:val="28"/>
          <w:szCs w:val="28"/>
        </w:rPr>
        <w:t xml:space="preserve"> годовая бюджетная отчетность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107157">
        <w:rPr>
          <w:sz w:val="28"/>
          <w:szCs w:val="28"/>
          <w:lang w:eastAsia="en-US"/>
        </w:rPr>
        <w:t xml:space="preserve">Усть - </w:t>
      </w:r>
      <w:r w:rsidR="00034CA9">
        <w:rPr>
          <w:sz w:val="28"/>
          <w:szCs w:val="28"/>
          <w:lang w:eastAsia="en-US"/>
        </w:rPr>
        <w:t>Беловского</w:t>
      </w:r>
      <w:r w:rsidRPr="00157682">
        <w:rPr>
          <w:sz w:val="28"/>
          <w:szCs w:val="28"/>
          <w:lang w:eastAsia="en-US"/>
        </w:rPr>
        <w:t xml:space="preserve"> 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 дополнительные документы, материалы и пояснения к ней.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Объект экспертно-аналитического мероприятия: </w:t>
      </w:r>
      <w:r w:rsidRPr="00157682">
        <w:rPr>
          <w:sz w:val="28"/>
          <w:szCs w:val="28"/>
          <w:lang w:eastAsia="en-US"/>
        </w:rPr>
        <w:t>Администрация</w:t>
      </w:r>
      <w:r w:rsidR="008C754F" w:rsidRPr="00157682">
        <w:rPr>
          <w:sz w:val="28"/>
          <w:szCs w:val="28"/>
          <w:lang w:eastAsia="en-US"/>
        </w:rPr>
        <w:t xml:space="preserve"> </w:t>
      </w:r>
      <w:r w:rsidR="00107157">
        <w:rPr>
          <w:sz w:val="28"/>
          <w:szCs w:val="28"/>
          <w:lang w:eastAsia="en-US"/>
        </w:rPr>
        <w:t xml:space="preserve"> Усть – </w:t>
      </w:r>
      <w:r w:rsidR="00034CA9">
        <w:rPr>
          <w:sz w:val="28"/>
          <w:szCs w:val="28"/>
          <w:lang w:eastAsia="en-US"/>
        </w:rPr>
        <w:t>Беловского</w:t>
      </w:r>
      <w:r w:rsidR="00107157">
        <w:rPr>
          <w:sz w:val="28"/>
          <w:szCs w:val="28"/>
          <w:lang w:eastAsia="en-US"/>
        </w:rPr>
        <w:t xml:space="preserve"> </w:t>
      </w:r>
      <w:r w:rsidR="00157682" w:rsidRPr="00157682">
        <w:rPr>
          <w:sz w:val="28"/>
          <w:szCs w:val="28"/>
          <w:lang w:eastAsia="en-US"/>
        </w:rPr>
        <w:t xml:space="preserve"> </w:t>
      </w:r>
      <w:r w:rsidRPr="00157682">
        <w:rPr>
          <w:sz w:val="28"/>
          <w:szCs w:val="28"/>
          <w:lang w:eastAsia="en-US"/>
        </w:rPr>
        <w:t>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="00E739C2">
        <w:rPr>
          <w:sz w:val="28"/>
          <w:szCs w:val="28"/>
        </w:rPr>
        <w:t xml:space="preserve"> района Алтайского края</w:t>
      </w:r>
    </w:p>
    <w:p w:rsidR="00E739C2" w:rsidRDefault="00806561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35383B"/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>ИНН/КПП 2251001</w:t>
      </w:r>
      <w:r w:rsidR="00034CA9">
        <w:rPr>
          <w:sz w:val="28"/>
          <w:szCs w:val="28"/>
        </w:rPr>
        <w:t>927</w:t>
      </w:r>
      <w:r w:rsidR="00E739C2">
        <w:rPr>
          <w:sz w:val="28"/>
          <w:szCs w:val="28"/>
        </w:rPr>
        <w:t xml:space="preserve">/225101001, ОГРН </w:t>
      </w:r>
      <w:r w:rsidR="00034CA9" w:rsidRPr="00034CA9">
        <w:rPr>
          <w:color w:val="35383B"/>
          <w:sz w:val="28"/>
          <w:szCs w:val="28"/>
          <w:shd w:val="clear" w:color="auto" w:fill="FFFFFF"/>
        </w:rPr>
        <w:t>1022202217707</w:t>
      </w:r>
      <w:r w:rsidRPr="00034CA9">
        <w:rPr>
          <w:color w:val="35383B"/>
          <w:sz w:val="28"/>
          <w:szCs w:val="28"/>
          <w:shd w:val="clear" w:color="auto" w:fill="FFFFFF"/>
        </w:rPr>
        <w:t>,</w:t>
      </w:r>
    </w:p>
    <w:p w:rsidR="00E739C2" w:rsidRDefault="00E739C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739C2">
        <w:rPr>
          <w:b/>
          <w:bCs/>
          <w:color w:val="000000"/>
          <w:sz w:val="28"/>
          <w:szCs w:val="28"/>
          <w:shd w:val="clear" w:color="auto" w:fill="FFFFFF"/>
        </w:rPr>
        <w:t>Адрес:</w:t>
      </w:r>
      <w:r w:rsidR="00107157">
        <w:rPr>
          <w:color w:val="000000"/>
          <w:sz w:val="28"/>
          <w:szCs w:val="28"/>
          <w:shd w:val="clear" w:color="auto" w:fill="FFFFFF"/>
        </w:rPr>
        <w:t> 658355</w:t>
      </w:r>
      <w:r w:rsidRPr="00E739C2">
        <w:rPr>
          <w:color w:val="000000"/>
          <w:sz w:val="28"/>
          <w:szCs w:val="28"/>
          <w:shd w:val="clear" w:color="auto" w:fill="FFFFFF"/>
        </w:rPr>
        <w:t xml:space="preserve">, Алтайский край, Краснощёковский район, с. </w:t>
      </w:r>
      <w:r w:rsidR="00107157">
        <w:rPr>
          <w:color w:val="000000"/>
          <w:sz w:val="28"/>
          <w:szCs w:val="28"/>
          <w:shd w:val="clear" w:color="auto" w:fill="FFFFFF"/>
        </w:rPr>
        <w:t xml:space="preserve">Усть - </w:t>
      </w:r>
      <w:r w:rsidR="00034CA9">
        <w:rPr>
          <w:color w:val="000000"/>
          <w:sz w:val="28"/>
          <w:szCs w:val="28"/>
          <w:shd w:val="clear" w:color="auto" w:fill="FFFFFF"/>
        </w:rPr>
        <w:t>Белое</w:t>
      </w:r>
      <w:r w:rsidR="00F07B20">
        <w:rPr>
          <w:color w:val="000000"/>
          <w:sz w:val="28"/>
          <w:szCs w:val="28"/>
          <w:shd w:val="clear" w:color="auto" w:fill="FFFFFF"/>
        </w:rPr>
        <w:t xml:space="preserve">, </w:t>
      </w:r>
      <w:r w:rsidRPr="00E739C2">
        <w:rPr>
          <w:color w:val="000000"/>
          <w:sz w:val="28"/>
          <w:szCs w:val="28"/>
          <w:shd w:val="clear" w:color="auto" w:fill="FFFFFF"/>
        </w:rPr>
        <w:t xml:space="preserve"> </w:t>
      </w:r>
      <w:r w:rsidR="00806561">
        <w:rPr>
          <w:color w:val="000000"/>
          <w:sz w:val="28"/>
          <w:szCs w:val="28"/>
          <w:shd w:val="clear" w:color="auto" w:fill="FFFFFF"/>
        </w:rPr>
        <w:t>ул</w:t>
      </w:r>
      <w:r w:rsidRPr="00E739C2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034CA9">
        <w:rPr>
          <w:color w:val="000000"/>
          <w:sz w:val="28"/>
          <w:szCs w:val="28"/>
          <w:shd w:val="clear" w:color="auto" w:fill="FFFFFF"/>
        </w:rPr>
        <w:t>Школьная</w:t>
      </w:r>
      <w:proofErr w:type="gramEnd"/>
      <w:r w:rsidR="00F07B20">
        <w:rPr>
          <w:color w:val="000000"/>
          <w:sz w:val="28"/>
          <w:szCs w:val="28"/>
          <w:shd w:val="clear" w:color="auto" w:fill="FFFFFF"/>
        </w:rPr>
        <w:t xml:space="preserve">, </w:t>
      </w:r>
      <w:r w:rsidR="00034CA9">
        <w:rPr>
          <w:color w:val="000000"/>
          <w:sz w:val="28"/>
          <w:szCs w:val="28"/>
          <w:shd w:val="clear" w:color="auto" w:fill="FFFFFF"/>
        </w:rPr>
        <w:t>3</w:t>
      </w:r>
      <w:r w:rsidR="00107157">
        <w:rPr>
          <w:color w:val="000000"/>
          <w:sz w:val="28"/>
          <w:szCs w:val="28"/>
          <w:shd w:val="clear" w:color="auto" w:fill="FFFFFF"/>
        </w:rPr>
        <w:t>.</w:t>
      </w:r>
    </w:p>
    <w:p w:rsidR="00E739C2" w:rsidRDefault="00E739C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Вид экономической деятельности:  84.11.31 деятельность органов местного самоуправления сельских поселений (ОКВЭД соответствует).</w:t>
      </w:r>
    </w:p>
    <w:p w:rsidR="00E739C2" w:rsidRDefault="00E739C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14215">
        <w:rPr>
          <w:b/>
          <w:color w:val="000000"/>
          <w:sz w:val="28"/>
          <w:szCs w:val="28"/>
          <w:shd w:val="clear" w:color="auto" w:fill="FFFFFF"/>
        </w:rPr>
        <w:t>Должностные лица проверяемого объекта: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E739C2">
        <w:rPr>
          <w:color w:val="000000"/>
          <w:sz w:val="27"/>
          <w:szCs w:val="27"/>
        </w:rPr>
        <w:br/>
      </w:r>
      <w:r w:rsidR="00F07B20">
        <w:rPr>
          <w:bCs/>
          <w:color w:val="000000"/>
          <w:sz w:val="28"/>
          <w:szCs w:val="28"/>
          <w:shd w:val="clear" w:color="auto" w:fill="FFFFFF"/>
        </w:rPr>
        <w:t xml:space="preserve">          </w:t>
      </w:r>
      <w:r w:rsidR="00107157">
        <w:rPr>
          <w:bCs/>
          <w:color w:val="000000"/>
          <w:sz w:val="28"/>
          <w:szCs w:val="28"/>
          <w:shd w:val="clear" w:color="auto" w:fill="FFFFFF"/>
        </w:rPr>
        <w:t>и.о. главы</w:t>
      </w:r>
      <w:r w:rsidR="00F07B20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Pr="00114215">
        <w:rPr>
          <w:bCs/>
          <w:color w:val="000000"/>
          <w:sz w:val="28"/>
          <w:szCs w:val="28"/>
          <w:shd w:val="clear" w:color="auto" w:fill="FFFFFF"/>
        </w:rPr>
        <w:t xml:space="preserve"> Администрации </w:t>
      </w:r>
      <w:r w:rsidR="00107157">
        <w:rPr>
          <w:bCs/>
          <w:color w:val="000000"/>
          <w:sz w:val="28"/>
          <w:szCs w:val="28"/>
          <w:shd w:val="clear" w:color="auto" w:fill="FFFFFF"/>
        </w:rPr>
        <w:t xml:space="preserve">Усть - </w:t>
      </w:r>
      <w:r w:rsidR="00B43C93">
        <w:rPr>
          <w:bCs/>
          <w:color w:val="000000"/>
          <w:sz w:val="28"/>
          <w:szCs w:val="28"/>
          <w:shd w:val="clear" w:color="auto" w:fill="FFFFFF"/>
        </w:rPr>
        <w:t>Беловского</w:t>
      </w:r>
      <w:r w:rsidRPr="00114215">
        <w:rPr>
          <w:bCs/>
          <w:color w:val="000000"/>
          <w:sz w:val="28"/>
          <w:szCs w:val="28"/>
          <w:shd w:val="clear" w:color="auto" w:fill="FFFFFF"/>
        </w:rPr>
        <w:t xml:space="preserve"> сельсовета</w:t>
      </w:r>
      <w:r>
        <w:rPr>
          <w:color w:val="000000"/>
          <w:sz w:val="27"/>
          <w:szCs w:val="27"/>
          <w:shd w:val="clear" w:color="auto" w:fill="FFFFFF"/>
        </w:rPr>
        <w:t> </w:t>
      </w:r>
      <w:r w:rsidRPr="00114215">
        <w:rPr>
          <w:color w:val="000000"/>
          <w:sz w:val="28"/>
          <w:szCs w:val="28"/>
          <w:shd w:val="clear" w:color="auto" w:fill="FFFFFF"/>
        </w:rPr>
        <w:t xml:space="preserve">– </w:t>
      </w:r>
      <w:r w:rsidR="00B43C93">
        <w:rPr>
          <w:color w:val="000000"/>
          <w:sz w:val="28"/>
          <w:szCs w:val="28"/>
          <w:shd w:val="clear" w:color="auto" w:fill="FFFFFF"/>
        </w:rPr>
        <w:t>Медведева Ирина Федоровна</w:t>
      </w:r>
    </w:p>
    <w:p w:rsid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Главный бухгалтер – на момент проверки нет.</w:t>
      </w:r>
    </w:p>
    <w:p w:rsidR="00114215" w:rsidRP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sz w:val="28"/>
          <w:szCs w:val="28"/>
        </w:rPr>
        <w:t>Исполнитель экспертно – аналитического мероприятия:</w:t>
      </w:r>
      <w:r>
        <w:rPr>
          <w:sz w:val="28"/>
          <w:szCs w:val="28"/>
        </w:rPr>
        <w:t xml:space="preserve"> председатель контрольно – счетного органа Краснощековского района Алтайского края – Польникова Г.Н.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bCs/>
          <w:sz w:val="28"/>
          <w:szCs w:val="28"/>
        </w:rPr>
        <w:t>Проверяемый период деятельности:</w:t>
      </w:r>
      <w:r w:rsidRPr="00114215">
        <w:rPr>
          <w:sz w:val="28"/>
          <w:szCs w:val="28"/>
        </w:rPr>
        <w:t xml:space="preserve"> 202</w:t>
      </w:r>
      <w:r w:rsidR="003772BC">
        <w:rPr>
          <w:sz w:val="28"/>
          <w:szCs w:val="28"/>
        </w:rPr>
        <w:t>4</w:t>
      </w:r>
      <w:r w:rsidRPr="00114215">
        <w:rPr>
          <w:sz w:val="28"/>
          <w:szCs w:val="28"/>
        </w:rPr>
        <w:t xml:space="preserve"> год.</w:t>
      </w:r>
    </w:p>
    <w:p w:rsid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sz w:val="28"/>
          <w:szCs w:val="28"/>
        </w:rPr>
        <w:t>Метод проведения проверки</w:t>
      </w:r>
      <w:r>
        <w:rPr>
          <w:sz w:val="28"/>
          <w:szCs w:val="28"/>
        </w:rPr>
        <w:t>: камерально. Проверке были подвергнуты все представленные формы, показатели форм – выборочном порядке.</w:t>
      </w:r>
    </w:p>
    <w:p w:rsidR="00806561" w:rsidRPr="00806561" w:rsidRDefault="00806561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Объем средств местного бюджета, проверенных при проведении экспертно – аналитического мероприятия: </w:t>
      </w:r>
      <w:r w:rsidR="003772BC">
        <w:rPr>
          <w:sz w:val="28"/>
          <w:szCs w:val="28"/>
        </w:rPr>
        <w:t>1 292 325,79</w:t>
      </w:r>
      <w:r>
        <w:rPr>
          <w:sz w:val="28"/>
          <w:szCs w:val="28"/>
        </w:rPr>
        <w:t xml:space="preserve"> рублей.</w:t>
      </w:r>
    </w:p>
    <w:p w:rsidR="00114215" w:rsidRP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sz w:val="28"/>
          <w:szCs w:val="28"/>
        </w:rPr>
        <w:t>Срок проведения экспертно – аналитического мероприятия</w:t>
      </w:r>
      <w:r w:rsidR="00107157">
        <w:rPr>
          <w:sz w:val="28"/>
          <w:szCs w:val="28"/>
        </w:rPr>
        <w:t xml:space="preserve">:  с </w:t>
      </w:r>
      <w:r w:rsidR="003772BC">
        <w:rPr>
          <w:sz w:val="28"/>
          <w:szCs w:val="28"/>
        </w:rPr>
        <w:t>06 марта</w:t>
      </w:r>
      <w:r w:rsidR="00B173B6">
        <w:rPr>
          <w:sz w:val="28"/>
          <w:szCs w:val="28"/>
        </w:rPr>
        <w:t xml:space="preserve"> 202</w:t>
      </w:r>
      <w:r w:rsidR="003772BC">
        <w:rPr>
          <w:sz w:val="28"/>
          <w:szCs w:val="28"/>
        </w:rPr>
        <w:t>5</w:t>
      </w:r>
      <w:r w:rsidR="00B173B6">
        <w:rPr>
          <w:sz w:val="28"/>
          <w:szCs w:val="28"/>
        </w:rPr>
        <w:t xml:space="preserve"> года по</w:t>
      </w:r>
      <w:r w:rsidR="003772BC">
        <w:rPr>
          <w:sz w:val="28"/>
          <w:szCs w:val="28"/>
        </w:rPr>
        <w:t xml:space="preserve"> 07</w:t>
      </w:r>
      <w:r w:rsidR="00164E63">
        <w:rPr>
          <w:sz w:val="28"/>
          <w:szCs w:val="28"/>
        </w:rPr>
        <w:t xml:space="preserve"> </w:t>
      </w:r>
      <w:r w:rsidR="003772BC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202</w:t>
      </w:r>
      <w:r w:rsidR="003772BC">
        <w:rPr>
          <w:sz w:val="28"/>
          <w:szCs w:val="28"/>
        </w:rPr>
        <w:t>5</w:t>
      </w:r>
      <w:r>
        <w:rPr>
          <w:sz w:val="28"/>
          <w:szCs w:val="28"/>
        </w:rPr>
        <w:t xml:space="preserve"> года.</w:t>
      </w:r>
    </w:p>
    <w:p w:rsidR="000D19CA" w:rsidRDefault="000D19CA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83071F">
        <w:rPr>
          <w:b/>
          <w:bCs/>
          <w:sz w:val="28"/>
          <w:szCs w:val="28"/>
        </w:rPr>
        <w:t xml:space="preserve">Цель экспертно-аналитического мероприятия: </w:t>
      </w:r>
      <w:r w:rsidRPr="0083071F">
        <w:rPr>
          <w:sz w:val="28"/>
          <w:szCs w:val="28"/>
        </w:rPr>
        <w:t>установление полноты и прозрачности представленной бюджетной отчетности, ее соответствие установленным требованиям нормативных правовых актов, оценка достоверности показателей бюджетной отчетности, внутренней согласованности соответствующих форм отчетности, соблюдение контрольных соотношений.</w:t>
      </w:r>
      <w:proofErr w:type="gramEnd"/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об объекте экспертно – аналитического мероприятия: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107157">
        <w:rPr>
          <w:sz w:val="28"/>
          <w:szCs w:val="28"/>
        </w:rPr>
        <w:t xml:space="preserve">Усть - </w:t>
      </w:r>
      <w:r w:rsidR="00B43C93">
        <w:rPr>
          <w:sz w:val="28"/>
          <w:szCs w:val="28"/>
        </w:rPr>
        <w:t>Беловского</w:t>
      </w:r>
      <w:r>
        <w:rPr>
          <w:sz w:val="28"/>
          <w:szCs w:val="28"/>
        </w:rPr>
        <w:t xml:space="preserve"> сельсовета Краснощековского района Алтайского края (далее – Администрация сельсовета) является исполнительно – распорядительным органом поселения и действует на основании Устава принятым решением Совета депутатов </w:t>
      </w:r>
      <w:r w:rsidR="00107157">
        <w:rPr>
          <w:sz w:val="28"/>
          <w:szCs w:val="28"/>
        </w:rPr>
        <w:t xml:space="preserve">Усть - </w:t>
      </w:r>
      <w:r w:rsidR="00B43C93">
        <w:rPr>
          <w:sz w:val="28"/>
          <w:szCs w:val="28"/>
        </w:rPr>
        <w:t>Беловского</w:t>
      </w:r>
      <w:r w:rsidR="00F07B20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Краснощековского района Алтайского края, обладает правами юридического лица, имеет штампы, бланки, печати. Организационно – правовая форма муниципальное казенное учреждение.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сельсовета является главным  администратором доходов, главным распорядителем бюджетных средств, главным администратором источников финансирования  дефицита бюджета.</w:t>
      </w:r>
    </w:p>
    <w:p w:rsidR="001B0A5D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Приложением </w:t>
      </w:r>
      <w:r w:rsidR="00806561">
        <w:rPr>
          <w:sz w:val="28"/>
          <w:szCs w:val="28"/>
        </w:rPr>
        <w:t>3</w:t>
      </w:r>
      <w:r>
        <w:rPr>
          <w:sz w:val="28"/>
          <w:szCs w:val="28"/>
        </w:rPr>
        <w:t xml:space="preserve"> «Ведомственная структура расходов бюджета</w:t>
      </w:r>
      <w:r w:rsidR="00F07B20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поселения на 2023 год» решения Совета депутатов</w:t>
      </w:r>
      <w:r w:rsidR="00806561">
        <w:rPr>
          <w:sz w:val="28"/>
          <w:szCs w:val="28"/>
        </w:rPr>
        <w:t xml:space="preserve"> </w:t>
      </w:r>
      <w:r w:rsidR="008B3124">
        <w:rPr>
          <w:sz w:val="28"/>
          <w:szCs w:val="28"/>
        </w:rPr>
        <w:t xml:space="preserve">Усть - </w:t>
      </w:r>
      <w:r w:rsidR="00B43C93">
        <w:rPr>
          <w:sz w:val="28"/>
          <w:szCs w:val="28"/>
        </w:rPr>
        <w:t>Беловского</w:t>
      </w:r>
      <w:r>
        <w:rPr>
          <w:sz w:val="28"/>
          <w:szCs w:val="28"/>
        </w:rPr>
        <w:t xml:space="preserve"> сельсовета Краснощековского района Алтайского края от 2</w:t>
      </w:r>
      <w:r w:rsidR="003772BC">
        <w:rPr>
          <w:sz w:val="28"/>
          <w:szCs w:val="28"/>
        </w:rPr>
        <w:t>5</w:t>
      </w:r>
      <w:r>
        <w:rPr>
          <w:sz w:val="28"/>
          <w:szCs w:val="28"/>
        </w:rPr>
        <w:t>.12.202</w:t>
      </w:r>
      <w:r w:rsidR="003772BC">
        <w:rPr>
          <w:sz w:val="28"/>
          <w:szCs w:val="28"/>
        </w:rPr>
        <w:t>3</w:t>
      </w:r>
      <w:r>
        <w:rPr>
          <w:sz w:val="28"/>
          <w:szCs w:val="28"/>
        </w:rPr>
        <w:t xml:space="preserve"> № </w:t>
      </w:r>
      <w:r w:rsidR="003772BC">
        <w:rPr>
          <w:sz w:val="28"/>
          <w:szCs w:val="28"/>
        </w:rPr>
        <w:t>14</w:t>
      </w:r>
      <w:r>
        <w:rPr>
          <w:sz w:val="28"/>
          <w:szCs w:val="28"/>
        </w:rPr>
        <w:t xml:space="preserve"> «О бюджете </w:t>
      </w:r>
      <w:r w:rsidR="008B3124">
        <w:rPr>
          <w:sz w:val="28"/>
          <w:szCs w:val="28"/>
        </w:rPr>
        <w:t xml:space="preserve">Усть – </w:t>
      </w:r>
      <w:r w:rsidR="00B43C93">
        <w:rPr>
          <w:sz w:val="28"/>
          <w:szCs w:val="28"/>
        </w:rPr>
        <w:t xml:space="preserve">Беловского </w:t>
      </w:r>
      <w:r>
        <w:rPr>
          <w:sz w:val="28"/>
          <w:szCs w:val="28"/>
        </w:rPr>
        <w:t>сельсовет</w:t>
      </w:r>
      <w:r w:rsidR="00B43C93">
        <w:rPr>
          <w:sz w:val="28"/>
          <w:szCs w:val="28"/>
        </w:rPr>
        <w:t>а</w:t>
      </w:r>
      <w:r>
        <w:rPr>
          <w:sz w:val="28"/>
          <w:szCs w:val="28"/>
        </w:rPr>
        <w:t xml:space="preserve"> Краснощековского района Алтайского края на 202</w:t>
      </w:r>
      <w:r w:rsidR="003772BC">
        <w:rPr>
          <w:sz w:val="28"/>
          <w:szCs w:val="28"/>
        </w:rPr>
        <w:t>4</w:t>
      </w:r>
      <w:r>
        <w:rPr>
          <w:sz w:val="28"/>
          <w:szCs w:val="28"/>
        </w:rPr>
        <w:t xml:space="preserve"> год»</w:t>
      </w:r>
      <w:r w:rsidR="00F07B2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Администрация сельсовета является главным распорядителем бюджетных средств, с кодом 303, что соответствует статье</w:t>
      </w:r>
      <w:r w:rsidR="008B31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Бюджетного кодекса Российской </w:t>
      </w:r>
      <w:r w:rsidR="008B3124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Федерации.</w:t>
      </w:r>
      <w:proofErr w:type="gramEnd"/>
    </w:p>
    <w:p w:rsidR="00C635B4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Являясь </w:t>
      </w:r>
      <w:r w:rsidR="00FF2D00">
        <w:rPr>
          <w:sz w:val="28"/>
          <w:szCs w:val="28"/>
        </w:rPr>
        <w:t>главным распорядителем бюджетных средств, в соответствии со статьей 158 Бюджетного кодекса РФ, Администрация сельсовета обе</w:t>
      </w:r>
      <w:r w:rsidR="003D5FFE">
        <w:rPr>
          <w:sz w:val="28"/>
          <w:szCs w:val="28"/>
        </w:rPr>
        <w:t>спечивает результативность, адресность и целевой характер использования бюджетных средств</w:t>
      </w:r>
      <w:r w:rsidR="00847B7B">
        <w:rPr>
          <w:sz w:val="28"/>
          <w:szCs w:val="28"/>
        </w:rPr>
        <w:t>,</w:t>
      </w:r>
      <w:r w:rsidR="003D5FFE">
        <w:rPr>
          <w:sz w:val="28"/>
          <w:szCs w:val="28"/>
        </w:rPr>
        <w:t xml:space="preserve"> в соответствии с утвержденными ему бюджетными назначениями.</w:t>
      </w:r>
    </w:p>
    <w:p w:rsidR="00445FF4" w:rsidRDefault="00445FF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сельсовета имеет самостоятельный баланс, лицевой счет для отражения операций со средствами, поступающих во временное распоряжен</w:t>
      </w:r>
      <w:r w:rsidR="008D38F6">
        <w:rPr>
          <w:sz w:val="28"/>
          <w:szCs w:val="28"/>
        </w:rPr>
        <w:t xml:space="preserve">ие получателя бюджетных средств. Счета </w:t>
      </w:r>
      <w:r>
        <w:rPr>
          <w:sz w:val="28"/>
          <w:szCs w:val="28"/>
        </w:rPr>
        <w:t xml:space="preserve"> открыты в Отделении № 19 Федерального казначейс</w:t>
      </w:r>
      <w:r w:rsidR="008D38F6">
        <w:rPr>
          <w:sz w:val="28"/>
          <w:szCs w:val="28"/>
        </w:rPr>
        <w:t>тва, имеет</w:t>
      </w:r>
      <w:r>
        <w:rPr>
          <w:sz w:val="28"/>
          <w:szCs w:val="28"/>
        </w:rPr>
        <w:t xml:space="preserve"> гербовую печать.</w:t>
      </w:r>
    </w:p>
    <w:p w:rsidR="001B0A5D" w:rsidRP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1B0A5D" w:rsidRPr="001B0A5D" w:rsidRDefault="001B0A5D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b/>
          <w:sz w:val="28"/>
          <w:szCs w:val="28"/>
        </w:rPr>
      </w:pP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50239">
        <w:rPr>
          <w:rFonts w:ascii="Times New Roman" w:hAnsi="Times New Roman"/>
          <w:bCs/>
          <w:sz w:val="28"/>
          <w:szCs w:val="28"/>
        </w:rPr>
        <w:t>Нормативные правовые акты, используемые при проведении</w:t>
      </w:r>
      <w:r w:rsidR="00E86D2E" w:rsidRPr="00150239">
        <w:rPr>
          <w:rFonts w:ascii="Times New Roman" w:hAnsi="Times New Roman"/>
          <w:bCs/>
          <w:sz w:val="28"/>
          <w:szCs w:val="28"/>
        </w:rPr>
        <w:t xml:space="preserve"> </w:t>
      </w:r>
      <w:r w:rsidRPr="00150239">
        <w:rPr>
          <w:rFonts w:ascii="Times New Roman" w:hAnsi="Times New Roman"/>
          <w:bCs/>
          <w:sz w:val="28"/>
          <w:szCs w:val="28"/>
          <w:lang w:eastAsia="ru-RU"/>
        </w:rPr>
        <w:t>экспертно-аналитического мероприятия</w:t>
      </w:r>
      <w:r w:rsidRPr="00150239">
        <w:rPr>
          <w:rFonts w:ascii="Times New Roman" w:hAnsi="Times New Roman"/>
          <w:bCs/>
          <w:sz w:val="28"/>
          <w:szCs w:val="28"/>
        </w:rPr>
        <w:t>:</w:t>
      </w:r>
    </w:p>
    <w:p w:rsidR="008D38F6" w:rsidRPr="00150239" w:rsidRDefault="008D38F6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-Бюджетный кодекс Российской Федерации (далее – Бюджетный кодекс РФ);</w:t>
      </w:r>
    </w:p>
    <w:p w:rsidR="000D19CA" w:rsidRPr="00150239" w:rsidRDefault="000D19CA" w:rsidP="00701B38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</w:rPr>
        <w:t>-Федеральный Закон от 06.12.2011 № 402-ФЗ «О бухгалтерском учёте», (далее Федеральный закон № 402-ФЗ);</w:t>
      </w: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 – Инструкция № 191н);</w:t>
      </w:r>
    </w:p>
    <w:p w:rsidR="000D19CA" w:rsidRPr="00330BB0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-Решение 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CB689A">
        <w:rPr>
          <w:rFonts w:ascii="Times New Roman" w:hAnsi="Times New Roman"/>
          <w:bCs/>
          <w:color w:val="auto"/>
          <w:sz w:val="28"/>
          <w:szCs w:val="28"/>
        </w:rPr>
        <w:t xml:space="preserve">Усть - </w:t>
      </w:r>
      <w:r w:rsidR="00B43C93">
        <w:rPr>
          <w:rFonts w:ascii="Times New Roman" w:hAnsi="Times New Roman"/>
          <w:bCs/>
          <w:color w:val="auto"/>
          <w:sz w:val="28"/>
          <w:szCs w:val="28"/>
        </w:rPr>
        <w:t>Беловского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50239" w:rsidRPr="00330BB0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3772BC">
        <w:rPr>
          <w:rFonts w:ascii="Times New Roman" w:hAnsi="Times New Roman" w:cs="Times New Roman"/>
          <w:bCs/>
          <w:color w:val="auto"/>
          <w:sz w:val="28"/>
          <w:szCs w:val="28"/>
        </w:rPr>
        <w:t>5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3772BC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3772BC">
        <w:rPr>
          <w:rFonts w:ascii="Times New Roman" w:hAnsi="Times New Roman" w:cs="Times New Roman"/>
          <w:bCs/>
          <w:color w:val="auto"/>
          <w:sz w:val="28"/>
          <w:szCs w:val="28"/>
        </w:rPr>
        <w:t>14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«О бюджете </w:t>
      </w:r>
      <w:r w:rsidR="00CB689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Усть - </w:t>
      </w:r>
      <w:r w:rsidR="00B43C93">
        <w:rPr>
          <w:rFonts w:ascii="Times New Roman" w:hAnsi="Times New Roman" w:cs="Times New Roman"/>
          <w:bCs/>
          <w:color w:val="auto"/>
          <w:sz w:val="28"/>
          <w:szCs w:val="28"/>
        </w:rPr>
        <w:t>Беловского</w:t>
      </w:r>
      <w:r w:rsidR="00847B7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>сельсовет</w:t>
      </w:r>
      <w:r w:rsidR="00B43C93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3772BC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д»</w:t>
      </w:r>
      <w:r w:rsidR="007922A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(далее – Решение о бюджете № 14</w:t>
      </w:r>
      <w:r w:rsidR="00B43C93">
        <w:rPr>
          <w:rFonts w:ascii="Times New Roman" w:hAnsi="Times New Roman" w:cs="Times New Roman"/>
          <w:bCs/>
          <w:color w:val="auto"/>
          <w:sz w:val="28"/>
          <w:szCs w:val="28"/>
        </w:rPr>
        <w:t>)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>;</w:t>
      </w: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-Положение </w:t>
      </w:r>
      <w:bookmarkStart w:id="1" w:name="_Hlk132202205"/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о бюджетном процессе и финансовом контроле в муниципальном образовании </w:t>
      </w:r>
      <w:r w:rsidR="00CB689A">
        <w:rPr>
          <w:rFonts w:ascii="Times New Roman" w:hAnsi="Times New Roman"/>
          <w:b w:val="0"/>
          <w:bCs/>
          <w:sz w:val="28"/>
          <w:szCs w:val="28"/>
        </w:rPr>
        <w:t xml:space="preserve"> Усть - </w:t>
      </w:r>
      <w:r w:rsidR="00B43C93">
        <w:rPr>
          <w:rFonts w:ascii="Times New Roman" w:hAnsi="Times New Roman"/>
          <w:b w:val="0"/>
          <w:bCs/>
          <w:sz w:val="28"/>
          <w:szCs w:val="28"/>
        </w:rPr>
        <w:t>Беловской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Краснощековского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района Алтайского края, утвержденного Решением Совета депутатов </w:t>
      </w:r>
      <w:r w:rsidR="00CB689A">
        <w:rPr>
          <w:rFonts w:ascii="Times New Roman" w:hAnsi="Times New Roman"/>
          <w:b w:val="0"/>
          <w:bCs/>
          <w:sz w:val="28"/>
          <w:szCs w:val="28"/>
        </w:rPr>
        <w:t xml:space="preserve">Усть - </w:t>
      </w:r>
      <w:r w:rsidR="00B43C93">
        <w:rPr>
          <w:rFonts w:ascii="Times New Roman" w:hAnsi="Times New Roman"/>
          <w:b w:val="0"/>
          <w:bCs/>
          <w:sz w:val="28"/>
          <w:szCs w:val="28"/>
        </w:rPr>
        <w:t>Беловского</w:t>
      </w:r>
      <w:r w:rsidR="00847B7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сельсовета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Краснощековского </w:t>
      </w:r>
      <w:r w:rsidRPr="00330BB0">
        <w:rPr>
          <w:rFonts w:ascii="Times New Roman" w:hAnsi="Times New Roman"/>
          <w:b w:val="0"/>
          <w:bCs/>
          <w:sz w:val="28"/>
          <w:szCs w:val="28"/>
        </w:rPr>
        <w:t>район</w:t>
      </w:r>
      <w:r w:rsidR="00E86D2E" w:rsidRPr="00330BB0">
        <w:rPr>
          <w:rFonts w:ascii="Times New Roman" w:hAnsi="Times New Roman"/>
          <w:b w:val="0"/>
          <w:bCs/>
          <w:sz w:val="28"/>
          <w:szCs w:val="28"/>
        </w:rPr>
        <w:t>а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Алтайского края от </w:t>
      </w:r>
      <w:r w:rsidR="00CB689A">
        <w:rPr>
          <w:rFonts w:ascii="Times New Roman" w:hAnsi="Times New Roman"/>
          <w:b w:val="0"/>
          <w:bCs/>
          <w:sz w:val="28"/>
          <w:szCs w:val="28"/>
        </w:rPr>
        <w:t>2</w:t>
      </w:r>
      <w:r w:rsidR="00B43C93">
        <w:rPr>
          <w:rFonts w:ascii="Times New Roman" w:hAnsi="Times New Roman"/>
          <w:b w:val="0"/>
          <w:bCs/>
          <w:sz w:val="28"/>
          <w:szCs w:val="28"/>
        </w:rPr>
        <w:t>2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.0</w:t>
      </w:r>
      <w:r w:rsidR="00B43C93">
        <w:rPr>
          <w:rFonts w:ascii="Times New Roman" w:hAnsi="Times New Roman"/>
          <w:b w:val="0"/>
          <w:bCs/>
          <w:sz w:val="28"/>
          <w:szCs w:val="28"/>
        </w:rPr>
        <w:t>6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.202</w:t>
      </w:r>
      <w:r w:rsidR="00B43C93">
        <w:rPr>
          <w:rFonts w:ascii="Times New Roman" w:hAnsi="Times New Roman"/>
          <w:b w:val="0"/>
          <w:bCs/>
          <w:sz w:val="28"/>
          <w:szCs w:val="28"/>
        </w:rPr>
        <w:t>0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 № </w:t>
      </w:r>
      <w:bookmarkEnd w:id="1"/>
      <w:r w:rsidR="00B43C93">
        <w:rPr>
          <w:rFonts w:ascii="Times New Roman" w:hAnsi="Times New Roman"/>
          <w:b w:val="0"/>
          <w:bCs/>
          <w:sz w:val="28"/>
          <w:szCs w:val="28"/>
        </w:rPr>
        <w:t>3 (с измен</w:t>
      </w:r>
      <w:proofErr w:type="gramStart"/>
      <w:r w:rsidR="00B43C93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="00B43C93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B43C93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="00B43C93">
        <w:rPr>
          <w:rFonts w:ascii="Times New Roman" w:hAnsi="Times New Roman"/>
          <w:b w:val="0"/>
          <w:bCs/>
          <w:sz w:val="28"/>
          <w:szCs w:val="28"/>
        </w:rPr>
        <w:t>т 01.04.2022 №3, от 29.09.2023 №9</w:t>
      </w:r>
      <w:r w:rsidR="003772BC">
        <w:rPr>
          <w:rFonts w:ascii="Times New Roman" w:hAnsi="Times New Roman"/>
          <w:b w:val="0"/>
          <w:bCs/>
          <w:sz w:val="28"/>
          <w:szCs w:val="28"/>
        </w:rPr>
        <w:t>, 25.12.2024 № 19</w:t>
      </w:r>
      <w:r w:rsidR="00B43C93">
        <w:rPr>
          <w:rFonts w:ascii="Times New Roman" w:hAnsi="Times New Roman"/>
          <w:b w:val="0"/>
          <w:bCs/>
          <w:sz w:val="28"/>
          <w:szCs w:val="28"/>
        </w:rPr>
        <w:t>).</w:t>
      </w:r>
    </w:p>
    <w:p w:rsidR="00330BB0" w:rsidRPr="00330BB0" w:rsidRDefault="00330BB0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</w:p>
    <w:p w:rsidR="000D19CA" w:rsidRPr="00330BB0" w:rsidRDefault="000D19CA" w:rsidP="00E7732C">
      <w:pPr>
        <w:tabs>
          <w:tab w:val="left" w:pos="709"/>
        </w:tabs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результатам </w:t>
      </w:r>
      <w:r w:rsidRPr="00330BB0">
        <w:rPr>
          <w:rFonts w:ascii="Times New Roman" w:hAnsi="Times New Roman" w:cs="Times New Roman"/>
          <w:b/>
          <w:bCs/>
          <w:color w:val="auto"/>
          <w:sz w:val="28"/>
          <w:szCs w:val="28"/>
        </w:rPr>
        <w:t>экспертно-аналитического</w:t>
      </w: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мероприятия установлено следующее:</w:t>
      </w:r>
    </w:p>
    <w:p w:rsidR="000D19CA" w:rsidRPr="00330BB0" w:rsidRDefault="000D19CA" w:rsidP="00E7732C">
      <w:pPr>
        <w:tabs>
          <w:tab w:val="left" w:pos="709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Default="000D19CA" w:rsidP="00E7732C">
      <w:pPr>
        <w:numPr>
          <w:ilvl w:val="0"/>
          <w:numId w:val="6"/>
        </w:num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>Анализ составления и представления отчетности по составу, содержанию, прозрачности и информативности показателей</w:t>
      </w:r>
    </w:p>
    <w:p w:rsidR="00330BB0" w:rsidRPr="00330BB0" w:rsidRDefault="00330BB0" w:rsidP="00330BB0">
      <w:pPr>
        <w:tabs>
          <w:tab w:val="left" w:pos="567"/>
          <w:tab w:val="left" w:pos="709"/>
        </w:tabs>
        <w:ind w:left="927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30BB0" w:rsidRPr="00330BB0" w:rsidRDefault="003772BC" w:rsidP="00330BB0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Бюджетная отчетность за 2024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год представлена Администрацией сельсовета в контрольно-счетный орган муниципального образования </w:t>
      </w:r>
      <w:r w:rsidR="00330BB0" w:rsidRPr="00330BB0">
        <w:rPr>
          <w:rFonts w:ascii="Times New Roman" w:hAnsi="Times New Roman"/>
          <w:b w:val="0"/>
          <w:sz w:val="28"/>
          <w:szCs w:val="28"/>
        </w:rPr>
        <w:t>Краснощековский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 Алтайского края без нарушения сроков, установленных Положением о бюджетном процессе и финансовом контроле в </w:t>
      </w:r>
      <w:r w:rsidR="000D19CA" w:rsidRPr="00330BB0">
        <w:rPr>
          <w:rFonts w:ascii="Times New Roman" w:hAnsi="Times New Roman"/>
          <w:b w:val="0"/>
          <w:sz w:val="28"/>
          <w:szCs w:val="28"/>
        </w:rPr>
        <w:lastRenderedPageBreak/>
        <w:t xml:space="preserve">муниципальном образовании </w:t>
      </w:r>
      <w:r w:rsidR="00CB689A">
        <w:rPr>
          <w:rFonts w:ascii="Times New Roman" w:hAnsi="Times New Roman"/>
          <w:b w:val="0"/>
          <w:sz w:val="28"/>
          <w:szCs w:val="28"/>
        </w:rPr>
        <w:t xml:space="preserve">Усть – </w:t>
      </w:r>
      <w:r w:rsidR="00B43C93">
        <w:rPr>
          <w:rFonts w:ascii="Times New Roman" w:hAnsi="Times New Roman"/>
          <w:b w:val="0"/>
          <w:sz w:val="28"/>
          <w:szCs w:val="28"/>
        </w:rPr>
        <w:t>Беловской</w:t>
      </w:r>
      <w:r w:rsidR="00CB689A">
        <w:rPr>
          <w:rFonts w:ascii="Times New Roman" w:hAnsi="Times New Roman"/>
          <w:b w:val="0"/>
          <w:sz w:val="28"/>
          <w:szCs w:val="28"/>
        </w:rPr>
        <w:t xml:space="preserve"> 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/>
          <w:b w:val="0"/>
          <w:sz w:val="28"/>
          <w:szCs w:val="28"/>
        </w:rPr>
        <w:t>Краснощековского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района Алтайского края, утвержденного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Решением Совета депутатов </w:t>
      </w:r>
      <w:r w:rsidR="00CB689A">
        <w:rPr>
          <w:rFonts w:ascii="Times New Roman" w:hAnsi="Times New Roman"/>
          <w:b w:val="0"/>
          <w:bCs/>
          <w:sz w:val="28"/>
          <w:szCs w:val="28"/>
        </w:rPr>
        <w:t xml:space="preserve">Усть - </w:t>
      </w:r>
      <w:r w:rsidR="00B43C93">
        <w:rPr>
          <w:rFonts w:ascii="Times New Roman" w:hAnsi="Times New Roman"/>
          <w:b w:val="0"/>
          <w:bCs/>
          <w:sz w:val="28"/>
          <w:szCs w:val="28"/>
        </w:rPr>
        <w:t>Беловского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сельсовета Краснощековс</w:t>
      </w:r>
      <w:r w:rsidR="00CB689A">
        <w:rPr>
          <w:rFonts w:ascii="Times New Roman" w:hAnsi="Times New Roman"/>
          <w:b w:val="0"/>
          <w:bCs/>
          <w:sz w:val="28"/>
          <w:szCs w:val="28"/>
        </w:rPr>
        <w:t>кого района Алтайского края от 2</w:t>
      </w:r>
      <w:r w:rsidR="00B43C93">
        <w:rPr>
          <w:rFonts w:ascii="Times New Roman" w:hAnsi="Times New Roman"/>
          <w:b w:val="0"/>
          <w:bCs/>
          <w:sz w:val="28"/>
          <w:szCs w:val="28"/>
        </w:rPr>
        <w:t>2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.0</w:t>
      </w:r>
      <w:r w:rsidR="00B43C93">
        <w:rPr>
          <w:rFonts w:ascii="Times New Roman" w:hAnsi="Times New Roman"/>
          <w:b w:val="0"/>
          <w:bCs/>
          <w:sz w:val="28"/>
          <w:szCs w:val="28"/>
        </w:rPr>
        <w:t>6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.202</w:t>
      </w:r>
      <w:r w:rsidR="00B43C93">
        <w:rPr>
          <w:rFonts w:ascii="Times New Roman" w:hAnsi="Times New Roman"/>
          <w:b w:val="0"/>
          <w:bCs/>
          <w:sz w:val="28"/>
          <w:szCs w:val="28"/>
        </w:rPr>
        <w:t>0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 №</w:t>
      </w:r>
      <w:r w:rsidR="00CB689A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="00B43C93">
        <w:rPr>
          <w:rFonts w:ascii="Times New Roman" w:hAnsi="Times New Roman"/>
          <w:b w:val="0"/>
          <w:bCs/>
          <w:sz w:val="28"/>
          <w:szCs w:val="28"/>
        </w:rPr>
        <w:t>3 (с измен</w:t>
      </w:r>
      <w:proofErr w:type="gramStart"/>
      <w:r w:rsidR="00B43C93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="00B43C93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B43C93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="00B43C93">
        <w:rPr>
          <w:rFonts w:ascii="Times New Roman" w:hAnsi="Times New Roman"/>
          <w:b w:val="0"/>
          <w:bCs/>
          <w:sz w:val="28"/>
          <w:szCs w:val="28"/>
        </w:rPr>
        <w:t>т 01.04.2022 №3, от 29.09.2023 №9</w:t>
      </w:r>
      <w:r>
        <w:rPr>
          <w:rFonts w:ascii="Times New Roman" w:hAnsi="Times New Roman"/>
          <w:b w:val="0"/>
          <w:bCs/>
          <w:sz w:val="28"/>
          <w:szCs w:val="28"/>
        </w:rPr>
        <w:t>, от 25.12.2024 № 19</w:t>
      </w:r>
      <w:r w:rsidR="00B43C93">
        <w:rPr>
          <w:rFonts w:ascii="Times New Roman" w:hAnsi="Times New Roman"/>
          <w:b w:val="0"/>
          <w:bCs/>
          <w:sz w:val="28"/>
          <w:szCs w:val="28"/>
        </w:rPr>
        <w:t>).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>Годовая бюджетная отчетность представлена главным администратором бюджетных сре</w:t>
      </w:r>
      <w:proofErr w:type="gramStart"/>
      <w:r w:rsidRPr="00330BB0">
        <w:rPr>
          <w:sz w:val="28"/>
          <w:szCs w:val="28"/>
        </w:rPr>
        <w:t>дств в Ф</w:t>
      </w:r>
      <w:proofErr w:type="gramEnd"/>
      <w:r w:rsidRPr="00330BB0">
        <w:rPr>
          <w:sz w:val="28"/>
          <w:szCs w:val="28"/>
        </w:rPr>
        <w:t>инансовый орган в сроки, установленные пунктом 1 статьи 264.2 Бюджетного кодекса, пунктом 10 Инструкции № 191н.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>Бюджетная отчетность сформирована в виде электронного документа, распечатана и представлена на бумажном носителе</w:t>
      </w:r>
      <w:r w:rsidR="00330BB0" w:rsidRPr="00330BB0">
        <w:rPr>
          <w:sz w:val="28"/>
          <w:szCs w:val="28"/>
        </w:rPr>
        <w:t>.</w:t>
      </w:r>
      <w:r w:rsidRPr="00330BB0">
        <w:rPr>
          <w:sz w:val="28"/>
          <w:szCs w:val="28"/>
        </w:rPr>
        <w:t xml:space="preserve"> Бухгалтерский учет ведется в программном продукте </w:t>
      </w:r>
      <w:r w:rsidRPr="00330BB0">
        <w:rPr>
          <w:sz w:val="28"/>
          <w:szCs w:val="28"/>
          <w:lang w:eastAsia="en-US"/>
        </w:rPr>
        <w:t>1</w:t>
      </w:r>
      <w:r w:rsidRPr="00330BB0">
        <w:rPr>
          <w:sz w:val="28"/>
          <w:szCs w:val="28"/>
          <w:lang w:val="en-US" w:eastAsia="en-US"/>
        </w:rPr>
        <w:t>C</w:t>
      </w:r>
      <w:r w:rsidRPr="00330BB0">
        <w:rPr>
          <w:sz w:val="28"/>
          <w:szCs w:val="28"/>
          <w:lang w:eastAsia="en-US"/>
        </w:rPr>
        <w:t xml:space="preserve">: </w:t>
      </w:r>
      <w:r w:rsidRPr="00330BB0">
        <w:rPr>
          <w:sz w:val="28"/>
          <w:szCs w:val="28"/>
        </w:rPr>
        <w:t>Предприятие.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 xml:space="preserve">Бюджетная отчетность главного распорядителя бюджетных средств сформирована в объеме форм, предусмотренных пунктом 11.1 Инструкции191н и состоит </w:t>
      </w:r>
      <w:proofErr w:type="gramStart"/>
      <w:r w:rsidRPr="00330BB0">
        <w:rPr>
          <w:sz w:val="28"/>
          <w:szCs w:val="28"/>
        </w:rPr>
        <w:t>из</w:t>
      </w:r>
      <w:proofErr w:type="gramEnd"/>
      <w:r w:rsidRPr="00330BB0">
        <w:rPr>
          <w:sz w:val="28"/>
          <w:szCs w:val="28"/>
        </w:rPr>
        <w:t>: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Справки по заключению счетов бюджетного учета отчетного финансового года (ф. 0503110);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об исполнении бюджета (ф. 0503117);</w:t>
      </w:r>
    </w:p>
    <w:p w:rsidR="000D19CA" w:rsidRPr="00330BB0" w:rsidRDefault="000D19CA" w:rsidP="000C55CD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об исполнении бюджета (ф. 0503120);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финансовых результатах деятельности (ф. 0503121);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движении денежных средств (ф. 0503123);</w:t>
      </w:r>
    </w:p>
    <w:p w:rsidR="000D19CA" w:rsidRPr="00330BB0" w:rsidRDefault="000D19CA" w:rsidP="00B329F4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кассовом поступлении и выбытии бюджетных средств (ф. 0503124);</w:t>
      </w:r>
    </w:p>
    <w:p w:rsidR="000D19CA" w:rsidRPr="00330BB0" w:rsidRDefault="000D19CA" w:rsidP="00B329F4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по поступлениям и выбытиям (ф. 0503140).</w:t>
      </w:r>
    </w:p>
    <w:p w:rsidR="000D19CA" w:rsidRPr="00330BB0" w:rsidRDefault="000D19CA" w:rsidP="00B329F4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Пояснительной записки (ф. 0503160) с прилагаемыми формами: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-Сведения о движении нефинансовых активов (ф.0503168);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-Сведения по дебиторской и кредиторской з</w:t>
      </w:r>
      <w:r w:rsidR="00330BB0">
        <w:rPr>
          <w:rFonts w:ascii="Times New Roman" w:hAnsi="Times New Roman" w:cs="Times New Roman"/>
          <w:color w:val="auto"/>
          <w:sz w:val="28"/>
          <w:szCs w:val="28"/>
        </w:rPr>
        <w:t>адолженности (ф.0503169).</w:t>
      </w:r>
    </w:p>
    <w:p w:rsidR="000D19CA" w:rsidRPr="00330BB0" w:rsidRDefault="000D19CA" w:rsidP="00B329F4">
      <w:pPr>
        <w:tabs>
          <w:tab w:val="left" w:pos="709"/>
        </w:tabs>
        <w:ind w:firstLine="58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пунктом 8 Инструкции № 191н, в случае если отдельные формы бюджетной отчетности не имеют числовых значений, то формы отчетности не составляются и в составе бюджетной отчетности за отчетный период не предоставляются. Перечень форм отчетности, не включенных в состав бюджетной отчетности, ввиду отсутствия числовых значений показателей указывается в Пояснительной записке (ф. 0503160). </w:t>
      </w:r>
    </w:p>
    <w:p w:rsidR="000D19CA" w:rsidRPr="00330BB0" w:rsidRDefault="000D19CA" w:rsidP="00785B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Формы бюджетной отчетности подписаны Главой Администрации сельсовета</w:t>
      </w:r>
      <w:r w:rsidR="00330BB0" w:rsidRPr="00330BB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8040A6" w:rsidRDefault="000D19CA" w:rsidP="00D95775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>В соответствии с пунктом 7 Инструкции № 191н бюджетная отчетность составлена на основе данных Главной книги и (или) других регистров бюджетного учета, установленных законодательством Российской Федерации, с обязательным проведением сверки оборотов и остатков по регистрам аналитического учета с оборотами и остатками по регистрам синтетического учета. Отчетность составлена с нарастающим итогом с начала года в рублях, с точностью до второго десятичного знака после запятой, что соответствует требованиям, предъявляемым пунктом 9 Инструкции 191н.</w:t>
      </w:r>
    </w:p>
    <w:p w:rsidR="000D19CA" w:rsidRPr="002071FE" w:rsidRDefault="000D19CA" w:rsidP="0097109B">
      <w:pPr>
        <w:ind w:firstLine="708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 xml:space="preserve">Перед составлением годовой бюджетной отчетности Администрацией </w:t>
      </w:r>
      <w:r w:rsidRPr="008040A6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сельсовета </w:t>
      </w:r>
      <w:r w:rsidRPr="008040A6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проведена инвентаризация </w:t>
      </w:r>
      <w:r w:rsidRPr="008040A6">
        <w:rPr>
          <w:rFonts w:ascii="Times New Roman" w:hAnsi="Times New Roman" w:cs="Times New Roman"/>
          <w:color w:val="auto"/>
          <w:sz w:val="28"/>
          <w:szCs w:val="28"/>
        </w:rPr>
        <w:t>имущества и финансовых обязательств в соответствии с Приказом Минфина РФ от 13.06.1995 № 49 «Об утверждении Методических указаний по инвентаризации имущества и финансовых обязательств» и пунктом 7 Инструкции 191н.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Pr="00554758" w:rsidRDefault="000D19CA" w:rsidP="00170184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В результате проведенного анализа представленных форм бюджетной отчетности установлено следующее:</w:t>
      </w:r>
    </w:p>
    <w:p w:rsidR="000D19CA" w:rsidRPr="00554758" w:rsidRDefault="000D19CA" w:rsidP="00A31C2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0503110) «Справка по заключению счетов бюджетного учета отчетного финансового года»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  <w:tab w:val="left" w:pos="851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0503117) «Отчет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 </w:t>
      </w:r>
    </w:p>
    <w:p w:rsidR="000D19CA" w:rsidRPr="00554758" w:rsidRDefault="000D19CA" w:rsidP="001B76A9">
      <w:pPr>
        <w:ind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0503120) «Баланс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0503121) «Отчет о финансовых результатах деятельности»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0503123) «Отчет о движении денежных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Default="000D19CA" w:rsidP="00554758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- заполнение формы (ф. 0503124) «Отчет о кассовом поступлении и выбытии бюджетных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8D38F6" w:rsidRDefault="008D38F6" w:rsidP="008D38F6">
      <w:pPr>
        <w:tabs>
          <w:tab w:val="left" w:pos="709"/>
        </w:tabs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0503140) «Баланс по поступлениям и выбытиям»</w:t>
      </w:r>
      <w:r w:rsidRPr="008D38F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8D38F6" w:rsidRPr="00554758" w:rsidRDefault="008D38F6" w:rsidP="008D38F6">
      <w:pPr>
        <w:tabs>
          <w:tab w:val="left" w:pos="709"/>
        </w:tabs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554758" w:rsidRDefault="000D19CA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lastRenderedPageBreak/>
        <w:t xml:space="preserve">         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0503160) «Пояснительная записка»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191н.</w:t>
      </w:r>
    </w:p>
    <w:p w:rsidR="00A222D8" w:rsidRPr="002071FE" w:rsidRDefault="00A222D8" w:rsidP="001B76A9">
      <w:pPr>
        <w:contextualSpacing/>
        <w:jc w:val="both"/>
        <w:rPr>
          <w:rFonts w:ascii="Times New Roman" w:hAnsi="Times New Roman" w:cs="Times New Roman"/>
          <w:color w:val="auto"/>
        </w:rPr>
      </w:pP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2. Проверка достоверности показателей бюджетной отчетности главного распорядителя бюджетных средств, внутренней согласованности соответствующих форм отчетности, соблюдение контрольных соотношений</w:t>
      </w: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lightGray"/>
        </w:rPr>
      </w:pP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Справка по заключению счетов бюджетного учета отчетного финансового года</w:t>
      </w:r>
      <w:r w:rsid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(</w:t>
      </w:r>
      <w:hyperlink r:id="rId8" w:anchor="l5180" w:tgtFrame="_blank" w:history="1">
        <w:r w:rsidRPr="00D01525">
          <w:rPr>
            <w:rStyle w:val="a3"/>
            <w:rFonts w:ascii="Times New Roman" w:hAnsi="Times New Roman"/>
            <w:b/>
            <w:color w:val="auto"/>
            <w:sz w:val="28"/>
            <w:szCs w:val="28"/>
            <w:u w:val="none"/>
          </w:rPr>
          <w:t>ф. 0503110</w:t>
        </w:r>
      </w:hyperlink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).</w:t>
      </w:r>
      <w:r w:rsidR="00847B7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D01525">
        <w:rPr>
          <w:rFonts w:ascii="Times New Roman" w:hAnsi="Times New Roman" w:cs="Times New Roman"/>
          <w:color w:val="auto"/>
          <w:sz w:val="28"/>
          <w:szCs w:val="28"/>
        </w:rPr>
        <w:t>При проверке Справки по заключению счетов бюджетного учета отчетного финансового года контрольные соотношения между (ф. 0503110) и формой годовой отчетности Отчет о финансовых результатах деятельности (ф. 0503121) отклонений не имеют.</w:t>
      </w: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>В соответствии с Приказом Минфина РФ от 28.12.2010 № 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</w:t>
      </w:r>
      <w:r w:rsidR="00EF41A5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Справка по заключению счетов бюджетного учета отчетного финансового года в разделе 1 сформирована на 01.01.202</w:t>
      </w:r>
      <w:r w:rsidR="003772BC">
        <w:rPr>
          <w:rFonts w:ascii="Times New Roman" w:hAnsi="Times New Roman" w:cs="Times New Roman"/>
          <w:color w:val="auto"/>
          <w:sz w:val="28"/>
          <w:szCs w:val="28"/>
        </w:rPr>
        <w:t>5 год</w:t>
      </w:r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в рамках бюджетной деятельности, до проведения заключительных операций и в сумме заключительных операций по закрытию</w:t>
      </w:r>
      <w:proofErr w:type="gramEnd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счетов, произведенных по завершению отчетного финансового года, расхождений не выявлено.</w:t>
      </w:r>
    </w:p>
    <w:p w:rsidR="000D19CA" w:rsidRPr="00264660" w:rsidRDefault="000D19CA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Отчет об исполнении бюджета (ф. 503117). </w:t>
      </w: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Отчет об исполнении бюджета содержит данные об исполнении бюджета по доходам, расходам и источникам финансирования дефицита бюджета на 1 января года, следующего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>за отчетным, и характеризует деятельность органа.</w:t>
      </w:r>
      <w:proofErr w:type="gramEnd"/>
    </w:p>
    <w:p w:rsidR="000D19CA" w:rsidRPr="00264660" w:rsidRDefault="000D19CA" w:rsidP="0028611E">
      <w:pPr>
        <w:tabs>
          <w:tab w:val="left" w:pos="709"/>
        </w:tabs>
        <w:ind w:firstLine="709"/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264660">
        <w:rPr>
          <w:rFonts w:ascii="Times New Roman" w:hAnsi="Times New Roman" w:cs="Times New Roman"/>
          <w:color w:val="auto"/>
          <w:sz w:val="28"/>
          <w:szCs w:val="28"/>
        </w:rPr>
        <w:t>Таблица № 1, руб.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4996"/>
        <w:gridCol w:w="3117"/>
      </w:tblGrid>
      <w:tr w:rsidR="002071FE" w:rsidRPr="00264660" w:rsidTr="00A4398D">
        <w:trPr>
          <w:trHeight w:val="375"/>
        </w:trPr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bookmarkStart w:id="2" w:name="_Hlk130295774"/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 xml:space="preserve">№ </w:t>
            </w:r>
            <w:proofErr w:type="spellStart"/>
            <w:proofErr w:type="gramStart"/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/</w:t>
            </w:r>
            <w:proofErr w:type="spellStart"/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4996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Показатель</w:t>
            </w:r>
          </w:p>
        </w:tc>
        <w:tc>
          <w:tcPr>
            <w:tcW w:w="3117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Бюджетная деятельность, руб.</w:t>
            </w:r>
          </w:p>
        </w:tc>
      </w:tr>
      <w:tr w:rsidR="002071FE" w:rsidRPr="00264660" w:rsidTr="00A4398D"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996" w:type="dxa"/>
          </w:tcPr>
          <w:p w:rsidR="000D19CA" w:rsidRPr="00264660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Доходы бюджета</w:t>
            </w:r>
          </w:p>
        </w:tc>
        <w:tc>
          <w:tcPr>
            <w:tcW w:w="3117" w:type="dxa"/>
            <w:vAlign w:val="center"/>
          </w:tcPr>
          <w:p w:rsidR="000D19CA" w:rsidRPr="00264660" w:rsidRDefault="00EF3871" w:rsidP="003772B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</w:t>
            </w:r>
            <w:r w:rsidR="003772BC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 339 250,10</w:t>
            </w:r>
          </w:p>
        </w:tc>
      </w:tr>
      <w:tr w:rsidR="002071FE" w:rsidRPr="00264660" w:rsidTr="00A4398D"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996" w:type="dxa"/>
          </w:tcPr>
          <w:p w:rsidR="000D19CA" w:rsidRPr="00264660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Расходы бюджета</w:t>
            </w:r>
          </w:p>
        </w:tc>
        <w:tc>
          <w:tcPr>
            <w:tcW w:w="3117" w:type="dxa"/>
            <w:vAlign w:val="center"/>
          </w:tcPr>
          <w:p w:rsidR="000D19CA" w:rsidRPr="00264660" w:rsidRDefault="00EF3871" w:rsidP="003772B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</w:t>
            </w:r>
            <w:r w:rsidR="003772BC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 292 325,79</w:t>
            </w:r>
          </w:p>
        </w:tc>
      </w:tr>
      <w:tr w:rsidR="000D19CA" w:rsidRPr="00264660" w:rsidTr="00A4398D"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996" w:type="dxa"/>
          </w:tcPr>
          <w:p w:rsidR="000D19CA" w:rsidRPr="00264660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Результат исполнения бюджет</w:t>
            </w:r>
            <w:proofErr w:type="gramStart"/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а(</w:t>
            </w:r>
            <w:proofErr w:type="gramEnd"/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-дефицит/+профицит) </w:t>
            </w:r>
          </w:p>
        </w:tc>
        <w:tc>
          <w:tcPr>
            <w:tcW w:w="3117" w:type="dxa"/>
            <w:vAlign w:val="center"/>
          </w:tcPr>
          <w:p w:rsidR="000D19CA" w:rsidRPr="00264660" w:rsidRDefault="003772BC" w:rsidP="003772B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46 924,31</w:t>
            </w:r>
          </w:p>
        </w:tc>
      </w:tr>
      <w:bookmarkEnd w:id="2"/>
    </w:tbl>
    <w:p w:rsidR="000D19CA" w:rsidRPr="00264660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sz w:val="28"/>
          <w:szCs w:val="28"/>
        </w:rPr>
      </w:pPr>
    </w:p>
    <w:p w:rsidR="000D19CA" w:rsidRPr="002071FE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sz w:val="24"/>
          <w:szCs w:val="24"/>
        </w:rPr>
      </w:pPr>
      <w:r w:rsidRPr="00264660">
        <w:rPr>
          <w:sz w:val="28"/>
          <w:szCs w:val="28"/>
        </w:rPr>
        <w:t>Доходы бюджета Администрации сельсовета в 202</w:t>
      </w:r>
      <w:r w:rsidR="00264660" w:rsidRPr="00264660">
        <w:rPr>
          <w:sz w:val="28"/>
          <w:szCs w:val="28"/>
        </w:rPr>
        <w:t>3</w:t>
      </w:r>
      <w:r w:rsidRPr="00264660">
        <w:rPr>
          <w:sz w:val="28"/>
          <w:szCs w:val="28"/>
        </w:rPr>
        <w:t xml:space="preserve"> году исполнены в размере </w:t>
      </w:r>
      <w:r w:rsidR="00EF3871">
        <w:rPr>
          <w:sz w:val="28"/>
          <w:szCs w:val="28"/>
          <w:lang w:eastAsia="en-US"/>
        </w:rPr>
        <w:t>1</w:t>
      </w:r>
      <w:r w:rsidR="00D27F1D">
        <w:rPr>
          <w:sz w:val="28"/>
          <w:szCs w:val="28"/>
          <w:lang w:eastAsia="en-US"/>
        </w:rPr>
        <w:t> 339 250,10</w:t>
      </w:r>
      <w:r w:rsidR="00114215">
        <w:rPr>
          <w:sz w:val="28"/>
          <w:szCs w:val="28"/>
          <w:lang w:eastAsia="en-US"/>
        </w:rPr>
        <w:t xml:space="preserve"> рублей</w:t>
      </w:r>
      <w:r w:rsidR="00264660">
        <w:rPr>
          <w:sz w:val="24"/>
          <w:szCs w:val="24"/>
        </w:rPr>
        <w:t>.</w:t>
      </w:r>
    </w:p>
    <w:p w:rsidR="000D19CA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264660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EF41A5">
        <w:rPr>
          <w:rFonts w:ascii="Times New Roman" w:hAnsi="Times New Roman"/>
          <w:bCs/>
          <w:color w:val="auto"/>
          <w:sz w:val="28"/>
          <w:szCs w:val="28"/>
        </w:rPr>
        <w:t xml:space="preserve">Усть - </w:t>
      </w:r>
      <w:r w:rsidR="00EF3871">
        <w:rPr>
          <w:rFonts w:ascii="Times New Roman" w:hAnsi="Times New Roman"/>
          <w:bCs/>
          <w:color w:val="auto"/>
          <w:sz w:val="28"/>
          <w:szCs w:val="28"/>
        </w:rPr>
        <w:t>Беловского</w:t>
      </w:r>
      <w:r w:rsidRPr="00264660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264660" w:rsidRPr="00264660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264660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373399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D27F1D">
        <w:rPr>
          <w:rFonts w:ascii="Times New Roman" w:hAnsi="Times New Roman" w:cs="Times New Roman"/>
          <w:bCs/>
          <w:color w:val="auto"/>
          <w:sz w:val="28"/>
          <w:szCs w:val="28"/>
        </w:rPr>
        <w:t>5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D27F1D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D27F1D">
        <w:rPr>
          <w:rFonts w:ascii="Times New Roman" w:hAnsi="Times New Roman" w:cs="Times New Roman"/>
          <w:bCs/>
          <w:color w:val="auto"/>
          <w:sz w:val="28"/>
          <w:szCs w:val="28"/>
        </w:rPr>
        <w:t>14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«О бюджете 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2F0153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8518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Усть - </w:t>
      </w:r>
      <w:r w:rsidR="00EF3871">
        <w:rPr>
          <w:rFonts w:ascii="Times New Roman" w:hAnsi="Times New Roman" w:cs="Times New Roman"/>
          <w:bCs/>
          <w:color w:val="auto"/>
          <w:sz w:val="28"/>
          <w:szCs w:val="28"/>
        </w:rPr>
        <w:t>Беловской</w:t>
      </w:r>
      <w:r w:rsidR="0037339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D27F1D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 первоначально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>Администрации сельсовета были утверждены бюджетные ассигнования по доходам на 202</w:t>
      </w:r>
      <w:r w:rsidR="00D27F1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 </w:t>
      </w:r>
      <w:r w:rsidR="00D27F1D">
        <w:rPr>
          <w:rFonts w:ascii="Times New Roman" w:hAnsi="Times New Roman" w:cs="Times New Roman"/>
          <w:color w:val="auto"/>
          <w:sz w:val="28"/>
          <w:szCs w:val="28"/>
        </w:rPr>
        <w:lastRenderedPageBreak/>
        <w:t>1 317,2</w:t>
      </w:r>
      <w:r w:rsidR="0068518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рублей. </w:t>
      </w:r>
    </w:p>
    <w:p w:rsidR="00E779A8" w:rsidRPr="006E1536" w:rsidRDefault="00E779A8" w:rsidP="00E779A8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>В 202</w:t>
      </w:r>
      <w:r w:rsidR="00D27F1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году решением 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>
        <w:rPr>
          <w:rFonts w:ascii="Times New Roman" w:hAnsi="Times New Roman"/>
          <w:bCs/>
          <w:color w:val="auto"/>
          <w:sz w:val="28"/>
          <w:szCs w:val="28"/>
        </w:rPr>
        <w:t xml:space="preserve">Усть - Беловского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>сельсовета 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от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2</w:t>
      </w:r>
      <w:r w:rsidR="0014795A">
        <w:rPr>
          <w:rFonts w:ascii="Times New Roman" w:hAnsi="Times New Roman" w:cs="Times New Roman"/>
          <w:color w:val="auto"/>
          <w:sz w:val="28"/>
          <w:szCs w:val="28"/>
        </w:rPr>
        <w:t>5.12</w:t>
      </w:r>
      <w:r>
        <w:rPr>
          <w:rFonts w:ascii="Times New Roman" w:hAnsi="Times New Roman" w:cs="Times New Roman"/>
          <w:color w:val="auto"/>
          <w:sz w:val="28"/>
          <w:szCs w:val="28"/>
        </w:rPr>
        <w:t>.202</w:t>
      </w:r>
      <w:r w:rsidR="0014795A">
        <w:rPr>
          <w:rFonts w:ascii="Times New Roman" w:hAnsi="Times New Roman" w:cs="Times New Roman"/>
          <w:color w:val="auto"/>
          <w:sz w:val="28"/>
          <w:szCs w:val="28"/>
        </w:rPr>
        <w:t>4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№</w:t>
      </w:r>
      <w:r w:rsidR="0014795A">
        <w:rPr>
          <w:rFonts w:ascii="Times New Roman" w:hAnsi="Times New Roman" w:cs="Times New Roman"/>
          <w:color w:val="auto"/>
          <w:sz w:val="28"/>
          <w:szCs w:val="28"/>
        </w:rPr>
        <w:t xml:space="preserve"> 22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были внесены изменения в бюджет </w:t>
      </w:r>
      <w:r w:rsidRPr="006E1536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779A8" w:rsidRPr="006E1536" w:rsidRDefault="00E779A8" w:rsidP="00E779A8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результате внесенных изменений, Администрации сельсовета доведены бюджетные ассигнования в размере </w:t>
      </w:r>
      <w:r w:rsidR="0014795A">
        <w:rPr>
          <w:rFonts w:ascii="Times New Roman" w:hAnsi="Times New Roman" w:cs="Times New Roman"/>
          <w:color w:val="auto"/>
          <w:sz w:val="28"/>
          <w:szCs w:val="28"/>
        </w:rPr>
        <w:t>1 616,3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рублей, что соответствует решению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>
        <w:rPr>
          <w:rFonts w:ascii="Times New Roman" w:hAnsi="Times New Roman"/>
          <w:bCs/>
          <w:color w:val="auto"/>
          <w:sz w:val="28"/>
          <w:szCs w:val="28"/>
        </w:rPr>
        <w:t>Усть - Беловского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 сельсовета 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от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2</w:t>
      </w:r>
      <w:r w:rsidR="0014795A">
        <w:rPr>
          <w:rFonts w:ascii="Times New Roman" w:hAnsi="Times New Roman" w:cs="Times New Roman"/>
          <w:color w:val="auto"/>
          <w:sz w:val="28"/>
          <w:szCs w:val="28"/>
        </w:rPr>
        <w:t>5.15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.2023 № </w:t>
      </w:r>
      <w:r w:rsidR="0014795A">
        <w:rPr>
          <w:rFonts w:ascii="Times New Roman" w:hAnsi="Times New Roman" w:cs="Times New Roman"/>
          <w:color w:val="auto"/>
          <w:sz w:val="28"/>
          <w:szCs w:val="28"/>
        </w:rPr>
        <w:t>22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«О бюджете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Усть – Беловского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>сельсовет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Краснощековского района Алтайского края на 202</w:t>
      </w:r>
      <w:r w:rsidR="0014795A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6E1536" w:rsidRDefault="000D19CA" w:rsidP="00F60C3C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b/>
          <w:color w:val="auto"/>
          <w:sz w:val="28"/>
          <w:szCs w:val="28"/>
        </w:rPr>
        <w:t>Баланс исполнения бюджета (ф.0503120).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Баланс исполнения бюджета сформирован в составе годовой отчетности по состоянию на 1 января года, следующего за </w:t>
      </w:r>
      <w:proofErr w:type="gramStart"/>
      <w:r w:rsidRPr="006E1536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Баланс (ф. 0503120) составлен из двух частей: </w:t>
      </w:r>
      <w:hyperlink r:id="rId9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актива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hyperlink r:id="rId10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пассива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составе Баланса </w:t>
      </w:r>
      <w:hyperlink r:id="rId11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сформирована Справка о наличии имущества и обязательств на забалансовых счетах.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Заполнение Баланса </w:t>
      </w:r>
      <w:hyperlink r:id="rId12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проверено на правильность отраженных в нем показателей. Так, следует отметить, что соблюдается равенство данных по графам 3,4,5,6,7,8 строки 350 и по тем же графам строки 700. </w:t>
      </w:r>
    </w:p>
    <w:p w:rsidR="000D19CA" w:rsidRPr="006E1536" w:rsidRDefault="000D19CA" w:rsidP="00F60C3C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         Контрольные соотношения между балансом (ф.0503120) и формами годовой отчетности Сведения о движении нефинансовых активов (ф. 0503168) и Сведения по дебиторской и кредиторской задолженности (ф.0503169) выдержаны, отклонений не установлено.</w:t>
      </w:r>
    </w:p>
    <w:p w:rsidR="000D19CA" w:rsidRPr="00D04F0C" w:rsidRDefault="000D19CA" w:rsidP="002F486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b/>
          <w:color w:val="auto"/>
          <w:sz w:val="28"/>
          <w:szCs w:val="28"/>
        </w:rPr>
        <w:t>Отчет о финансовых результатах деятельности (ф. 0503121).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Отчет содержит данные о финансовых результатах деятельности в разрезе кодов КОСГУ по состоянию на 1 января года, следующего за </w:t>
      </w:r>
      <w:proofErr w:type="gramStart"/>
      <w:r w:rsidRPr="00D04F0C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D04F0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D04F0C" w:rsidRDefault="000D19CA" w:rsidP="002F48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бюджетной деятельности (графа 4), и итогового показателя (графа 6).</w:t>
      </w:r>
    </w:p>
    <w:p w:rsidR="000D19CA" w:rsidRPr="00D04F0C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без учета результата заключительных операций по закрытию счетов при завершении финансового года, проведенных 31 декабря отчетного финансового года.</w:t>
      </w:r>
    </w:p>
    <w:p w:rsidR="000D19CA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В Отчете о финансовых результатах деятельности (ф.0503121) отражены данные о финансовых результатах деятельности по состоянию на 01.01.202</w:t>
      </w:r>
      <w:r w:rsidR="00D30503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года в разрезе доходов в общей сумме </w:t>
      </w:r>
      <w:r w:rsidR="00AA6498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D30503">
        <w:rPr>
          <w:rFonts w:ascii="Times New Roman" w:hAnsi="Times New Roman" w:cs="Times New Roman"/>
          <w:color w:val="auto"/>
          <w:sz w:val="28"/>
          <w:szCs w:val="28"/>
        </w:rPr>
        <w:t> 323 863,95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рублей, расходов в общей сумме </w:t>
      </w:r>
      <w:r w:rsidR="00D30503">
        <w:rPr>
          <w:rFonts w:ascii="Times New Roman" w:hAnsi="Times New Roman" w:cs="Times New Roman"/>
          <w:color w:val="auto"/>
          <w:sz w:val="28"/>
          <w:szCs w:val="28"/>
        </w:rPr>
        <w:t>1 315 360,31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>. Чистый операционный результат за 202</w:t>
      </w:r>
      <w:r w:rsidR="00D30503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 составил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A649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30503">
        <w:rPr>
          <w:rFonts w:ascii="Times New Roman" w:hAnsi="Times New Roman" w:cs="Times New Roman"/>
          <w:color w:val="auto"/>
          <w:sz w:val="28"/>
          <w:szCs w:val="28"/>
        </w:rPr>
        <w:t>8 503,64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="00AA6498">
        <w:rPr>
          <w:rFonts w:ascii="Times New Roman" w:hAnsi="Times New Roman" w:cs="Times New Roman"/>
          <w:color w:val="auto"/>
          <w:sz w:val="28"/>
          <w:szCs w:val="28"/>
        </w:rPr>
        <w:t xml:space="preserve"> со знаком «мину</w:t>
      </w:r>
      <w:r w:rsidR="0081231A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="00AA6498">
        <w:rPr>
          <w:rFonts w:ascii="Times New Roman" w:hAnsi="Times New Roman" w:cs="Times New Roman"/>
          <w:color w:val="auto"/>
          <w:sz w:val="28"/>
          <w:szCs w:val="28"/>
        </w:rPr>
        <w:t>».</w:t>
      </w:r>
    </w:p>
    <w:p w:rsidR="00E226DF" w:rsidRPr="00D04F0C" w:rsidRDefault="00E226DF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04F0C" w:rsidRDefault="000D19CA" w:rsidP="00DE0C95">
      <w:pPr>
        <w:tabs>
          <w:tab w:val="left" w:pos="567"/>
          <w:tab w:val="left" w:pos="709"/>
        </w:tabs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Таблица № 4, руб.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4996"/>
        <w:gridCol w:w="3191"/>
      </w:tblGrid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spellEnd"/>
            <w:proofErr w:type="gramEnd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/</w:t>
            </w:r>
            <w:proofErr w:type="spellStart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Показатель </w:t>
            </w:r>
          </w:p>
        </w:tc>
        <w:tc>
          <w:tcPr>
            <w:tcW w:w="3191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Бюджетная деятельность 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Доходы</w:t>
            </w:r>
          </w:p>
        </w:tc>
        <w:tc>
          <w:tcPr>
            <w:tcW w:w="3191" w:type="dxa"/>
          </w:tcPr>
          <w:p w:rsidR="000D19CA" w:rsidRPr="00D04F0C" w:rsidRDefault="0081231A" w:rsidP="00DA5C7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  <w:r w:rsidR="00DA5C7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 323 863,95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Расходы</w:t>
            </w:r>
          </w:p>
        </w:tc>
        <w:tc>
          <w:tcPr>
            <w:tcW w:w="3191" w:type="dxa"/>
          </w:tcPr>
          <w:p w:rsidR="000D19CA" w:rsidRPr="00D04F0C" w:rsidRDefault="00DA5C76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1 315 360,31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3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Чистая операционная деятельность </w:t>
            </w:r>
          </w:p>
        </w:tc>
        <w:tc>
          <w:tcPr>
            <w:tcW w:w="3191" w:type="dxa"/>
          </w:tcPr>
          <w:p w:rsidR="000D19CA" w:rsidRPr="00D04F0C" w:rsidRDefault="00DA5C76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8 503,64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Операции с нефинансовыми активами </w:t>
            </w:r>
          </w:p>
        </w:tc>
        <w:tc>
          <w:tcPr>
            <w:tcW w:w="3191" w:type="dxa"/>
          </w:tcPr>
          <w:p w:rsidR="000D19CA" w:rsidRPr="00D04F0C" w:rsidRDefault="00DA5C76" w:rsidP="00DF5816">
            <w:pPr>
              <w:tabs>
                <w:tab w:val="left" w:pos="1185"/>
                <w:tab w:val="center" w:pos="1487"/>
              </w:tabs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-91 549,38</w:t>
            </w:r>
          </w:p>
        </w:tc>
      </w:tr>
      <w:tr w:rsidR="000D19CA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Операции с финансовыми активами и обязательствами</w:t>
            </w:r>
          </w:p>
        </w:tc>
        <w:tc>
          <w:tcPr>
            <w:tcW w:w="3191" w:type="dxa"/>
          </w:tcPr>
          <w:p w:rsidR="000D19CA" w:rsidRPr="00D04F0C" w:rsidRDefault="00DA5C76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100 053,02</w:t>
            </w:r>
          </w:p>
        </w:tc>
      </w:tr>
    </w:tbl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Согласно Отчету (ф.0503121) фактические расходы составляют </w:t>
      </w:r>
      <w:r w:rsidR="00DA5C76">
        <w:rPr>
          <w:rFonts w:ascii="Times New Roman" w:hAnsi="Times New Roman" w:cs="Times New Roman"/>
          <w:color w:val="auto"/>
          <w:sz w:val="28"/>
          <w:szCs w:val="28"/>
        </w:rPr>
        <w:t>1 315 360,31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0D19CA" w:rsidRPr="00B356A5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При проверке Отчета о финансовых результатах установлено, что контрольные соотношения между (ф. 0503121) и формой годовой отчетности Справка по заключению счетов бюджетного учета отчетного финансового года (</w:t>
      </w:r>
      <w:hyperlink r:id="rId13" w:anchor="l5180" w:tgtFrame="_blank" w:history="1">
        <w:r w:rsidRPr="00B356A5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ф. 0503110</w:t>
        </w:r>
      </w:hyperlink>
      <w:r w:rsidRPr="00B356A5">
        <w:rPr>
          <w:rFonts w:ascii="Times New Roman" w:hAnsi="Times New Roman" w:cs="Times New Roman"/>
          <w:color w:val="auto"/>
          <w:sz w:val="28"/>
          <w:szCs w:val="28"/>
        </w:rPr>
        <w:t>) отклонений не имеют.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b/>
          <w:color w:val="auto"/>
          <w:sz w:val="28"/>
          <w:szCs w:val="28"/>
        </w:rPr>
        <w:t>Отчет о движении денежных средств (ф. 0503123).</w:t>
      </w:r>
      <w:r w:rsidRPr="00B356A5">
        <w:rPr>
          <w:rFonts w:ascii="Times New Roman" w:hAnsi="Times New Roman" w:cs="Times New Roman"/>
          <w:color w:val="auto"/>
          <w:sz w:val="28"/>
          <w:szCs w:val="28"/>
        </w:rPr>
        <w:t xml:space="preserve"> Отчет содержит данные о движении денежных средств в разрезе кодов КОСГУ по состоянию на 1 января года, следующего за </w:t>
      </w:r>
      <w:proofErr w:type="gramStart"/>
      <w:r w:rsidRPr="00B356A5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B356A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данных за отчетный период (графа 4) и данных за аналогичный период прошлого финансового года (графа 5).</w:t>
      </w:r>
    </w:p>
    <w:p w:rsidR="000D19CA" w:rsidRPr="00B356A5" w:rsidRDefault="00B00855" w:rsidP="001065DC">
      <w:pPr>
        <w:pStyle w:val="21"/>
        <w:shd w:val="clear" w:color="auto" w:fill="auto"/>
        <w:spacing w:before="0" w:after="0" w:line="240" w:lineRule="auto"/>
        <w:ind w:firstLine="724"/>
        <w:jc w:val="both"/>
        <w:rPr>
          <w:sz w:val="28"/>
          <w:szCs w:val="28"/>
        </w:rPr>
      </w:pPr>
      <w:r>
        <w:rPr>
          <w:sz w:val="28"/>
          <w:szCs w:val="28"/>
        </w:rPr>
        <w:t>В о</w:t>
      </w:r>
      <w:r w:rsidR="000D19CA" w:rsidRPr="00B356A5">
        <w:rPr>
          <w:sz w:val="28"/>
          <w:szCs w:val="28"/>
        </w:rPr>
        <w:t xml:space="preserve">тчете отражены данные по кассовым поступлениям и выбытиям по счетам бюджетов в разрезе кодов классификации операций сектора государственного управления, а также изменение остатков средств. </w:t>
      </w:r>
    </w:p>
    <w:p w:rsidR="000D19CA" w:rsidRPr="002071FE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FC4158">
        <w:rPr>
          <w:sz w:val="28"/>
          <w:szCs w:val="28"/>
        </w:rPr>
        <w:t xml:space="preserve">В разделе «Поступления» отражены доходы бюджета в размере </w:t>
      </w:r>
      <w:r w:rsidR="0081231A">
        <w:rPr>
          <w:sz w:val="28"/>
          <w:szCs w:val="28"/>
        </w:rPr>
        <w:t>1</w:t>
      </w:r>
      <w:r w:rsidR="00F53A7D">
        <w:rPr>
          <w:sz w:val="28"/>
          <w:szCs w:val="28"/>
        </w:rPr>
        <w:t> 339 250,10</w:t>
      </w:r>
      <w:r w:rsidRPr="00FC4158">
        <w:rPr>
          <w:sz w:val="28"/>
          <w:szCs w:val="28"/>
        </w:rPr>
        <w:t xml:space="preserve"> рублей, в разделе «Выбытия» отражены расходы бюджета в размере </w:t>
      </w:r>
      <w:r w:rsidR="00B00855">
        <w:rPr>
          <w:sz w:val="28"/>
          <w:szCs w:val="28"/>
        </w:rPr>
        <w:t xml:space="preserve"> </w:t>
      </w:r>
      <w:r w:rsidR="0081231A">
        <w:rPr>
          <w:sz w:val="28"/>
          <w:szCs w:val="28"/>
        </w:rPr>
        <w:t>1</w:t>
      </w:r>
      <w:r w:rsidR="00F53A7D">
        <w:rPr>
          <w:sz w:val="28"/>
          <w:szCs w:val="28"/>
        </w:rPr>
        <w:t> 292 325,79</w:t>
      </w:r>
      <w:r w:rsidRPr="00FC4158">
        <w:rPr>
          <w:sz w:val="28"/>
          <w:szCs w:val="28"/>
        </w:rPr>
        <w:t xml:space="preserve"> рублей, в разделе «Изменение остатков средств» отражены расходы бюджета в размере</w:t>
      </w:r>
      <w:r w:rsidRPr="002071FE">
        <w:rPr>
          <w:sz w:val="24"/>
          <w:szCs w:val="24"/>
        </w:rPr>
        <w:t xml:space="preserve"> </w:t>
      </w:r>
      <w:r w:rsidR="0050266A">
        <w:rPr>
          <w:sz w:val="28"/>
          <w:szCs w:val="28"/>
        </w:rPr>
        <w:t xml:space="preserve"> </w:t>
      </w:r>
      <w:r w:rsidR="00F53A7D">
        <w:rPr>
          <w:sz w:val="28"/>
          <w:szCs w:val="28"/>
        </w:rPr>
        <w:t>46924,31</w:t>
      </w:r>
      <w:r w:rsidR="00790F1A">
        <w:rPr>
          <w:sz w:val="28"/>
          <w:szCs w:val="28"/>
        </w:rPr>
        <w:t xml:space="preserve"> </w:t>
      </w:r>
      <w:r w:rsidRPr="00FC4158">
        <w:rPr>
          <w:sz w:val="28"/>
          <w:szCs w:val="28"/>
        </w:rPr>
        <w:t xml:space="preserve"> рублей. Сведения, указанные в отчете, соответствуют одноименным показателям, отраженным в Отчете об исполнении бюджета (ф.0503117) и Отчете о кассовом поступлении и выбытии бюджетных средств (ф. 0503124)</w:t>
      </w:r>
      <w:r w:rsidR="00FC4158">
        <w:rPr>
          <w:sz w:val="28"/>
          <w:szCs w:val="28"/>
        </w:rPr>
        <w:t>.</w:t>
      </w:r>
    </w:p>
    <w:p w:rsidR="000D19CA" w:rsidRPr="003E4824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b/>
          <w:color w:val="auto"/>
        </w:rPr>
        <w:t xml:space="preserve">          </w:t>
      </w: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Отчет о кассовом поступлении и выбытии бюджетных средств (ф. 0503124).</w:t>
      </w:r>
    </w:p>
    <w:p w:rsidR="000D19CA" w:rsidRPr="003E4824" w:rsidRDefault="000D19CA" w:rsidP="00386B21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color w:val="auto"/>
          <w:sz w:val="28"/>
          <w:szCs w:val="28"/>
        </w:rPr>
        <w:t>Контрольные соотношения между Отчетом (ф.0503124) и формами годовой отчетности Отчет об исполнении бюджета (ф. 503117), Отчет о движении денежных средств (ф. 0503123), выдержаны, отклонений не установлено.</w:t>
      </w:r>
    </w:p>
    <w:p w:rsidR="000D19CA" w:rsidRPr="003E4824" w:rsidRDefault="000D19CA" w:rsidP="00A33D25">
      <w:pPr>
        <w:ind w:firstLine="724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Пояснительная записка (ф.0503160).</w:t>
      </w:r>
      <w:r w:rsidRPr="003E4824">
        <w:rPr>
          <w:rFonts w:ascii="Times New Roman" w:hAnsi="Times New Roman" w:cs="Times New Roman"/>
          <w:color w:val="auto"/>
          <w:sz w:val="28"/>
          <w:szCs w:val="28"/>
        </w:rPr>
        <w:t xml:space="preserve"> Пояснительная записка по комплектации соответствует требованиям Инструкции о порядке составления и представления годовой, квартальной и месячной отчетности об исполнении бюджетов бюджетной системы РФ, утвержденной приказом Минфина России от 28.12.2010 № 191н. </w:t>
      </w:r>
    </w:p>
    <w:p w:rsidR="000D19CA" w:rsidRDefault="000D19CA" w:rsidP="00386B21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Пояснительная записка составлена в разрезе 5 разделов в соответствии с п. 152.</w:t>
      </w:r>
      <w:r w:rsidR="003E4824" w:rsidRPr="009621C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Выборочная проверка их соответстви</w:t>
      </w:r>
      <w:r w:rsidR="009621C6" w:rsidRPr="009621C6">
        <w:rPr>
          <w:rFonts w:ascii="Times New Roman" w:hAnsi="Times New Roman" w:cs="Times New Roman"/>
          <w:color w:val="auto"/>
          <w:sz w:val="28"/>
          <w:szCs w:val="28"/>
        </w:rPr>
        <w:t>я требованиям Инструкции № 191н.</w:t>
      </w:r>
    </w:p>
    <w:p w:rsidR="000D19CA" w:rsidRPr="009F2F23" w:rsidRDefault="000D19CA" w:rsidP="009F2F2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2071FE">
        <w:rPr>
          <w:rFonts w:ascii="Times New Roman" w:hAnsi="Times New Roman" w:cs="Times New Roman"/>
          <w:b/>
          <w:color w:val="auto"/>
        </w:rPr>
        <w:t xml:space="preserve">         </w:t>
      </w:r>
      <w:r w:rsidRPr="009F2F23">
        <w:rPr>
          <w:rFonts w:ascii="Times New Roman" w:hAnsi="Times New Roman" w:cs="Times New Roman"/>
          <w:b/>
          <w:color w:val="auto"/>
          <w:sz w:val="28"/>
          <w:szCs w:val="28"/>
        </w:rPr>
        <w:t>Сведения о движении нефинансовых активов (ф. 0503168)</w:t>
      </w:r>
      <w:r w:rsidRPr="009F2F23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сформированы и представлены в соответствии с п. 166 Инструкции № 191н. </w:t>
      </w:r>
      <w:r w:rsidRPr="009F2F23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Информация содержит обобщенные за отчетный период данные о движении нефинансовых активов. </w:t>
      </w:r>
    </w:p>
    <w:p w:rsidR="000D19CA" w:rsidRPr="002071FE" w:rsidRDefault="000D19CA" w:rsidP="00D238B3">
      <w:pPr>
        <w:jc w:val="both"/>
        <w:rPr>
          <w:rFonts w:ascii="Times New Roman" w:hAnsi="Times New Roman"/>
          <w:color w:val="auto"/>
        </w:rPr>
      </w:pP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         При проверке сведений, отраженных в форме 0503168 установлено, что на начало 202</w:t>
      </w:r>
      <w:r w:rsidR="00F53A7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года общая стоимость основных средств составляла </w:t>
      </w:r>
      <w:r w:rsidR="0081231A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F53A7D">
        <w:rPr>
          <w:rFonts w:ascii="Times New Roman" w:hAnsi="Times New Roman" w:cs="Times New Roman"/>
          <w:color w:val="auto"/>
          <w:sz w:val="28"/>
          <w:szCs w:val="28"/>
        </w:rPr>
        <w:t> 194 654,65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 За 202</w:t>
      </w:r>
      <w:r w:rsidR="00F53A7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 балансовая стоимость имущества по счету 0.101.00.000 «Основные средства»  по состоянию на 01.01.202</w:t>
      </w:r>
      <w:r w:rsidR="00F53A7D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  <w:r w:rsidR="0081231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53A7D">
        <w:rPr>
          <w:rFonts w:ascii="Times New Roman" w:hAnsi="Times New Roman" w:cs="Times New Roman"/>
          <w:color w:val="auto"/>
          <w:sz w:val="28"/>
          <w:szCs w:val="28"/>
        </w:rPr>
        <w:t>не</w:t>
      </w:r>
      <w:r w:rsidR="00697FB2">
        <w:rPr>
          <w:rFonts w:ascii="Times New Roman" w:hAnsi="Times New Roman" w:cs="Times New Roman"/>
          <w:color w:val="auto"/>
          <w:sz w:val="28"/>
          <w:szCs w:val="28"/>
        </w:rPr>
        <w:t xml:space="preserve"> изменилась.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>Поступление основных средств в 202</w:t>
      </w:r>
      <w:r w:rsidR="00F53A7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 </w:t>
      </w:r>
      <w:r w:rsidR="00F53A7D">
        <w:rPr>
          <w:rFonts w:ascii="Times New Roman" w:hAnsi="Times New Roman" w:cs="Times New Roman"/>
          <w:color w:val="auto"/>
          <w:sz w:val="28"/>
          <w:szCs w:val="28"/>
        </w:rPr>
        <w:t>0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 Выбытие основных средств в 202</w:t>
      </w:r>
      <w:r w:rsidR="00F53A7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 </w:t>
      </w:r>
      <w:r w:rsidR="00F53A7D">
        <w:rPr>
          <w:rFonts w:ascii="Times New Roman" w:hAnsi="Times New Roman" w:cs="Times New Roman"/>
          <w:color w:val="auto"/>
          <w:sz w:val="28"/>
          <w:szCs w:val="28"/>
        </w:rPr>
        <w:t>0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Начисление амортизации основных средств составило </w:t>
      </w:r>
      <w:r w:rsidR="0081231A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F53A7D">
        <w:rPr>
          <w:rFonts w:ascii="Times New Roman" w:hAnsi="Times New Roman" w:cs="Times New Roman"/>
          <w:color w:val="auto"/>
          <w:sz w:val="28"/>
          <w:szCs w:val="28"/>
        </w:rPr>
        <w:t> 194 654,65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Default="000D19CA" w:rsidP="00D238B3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B003D3">
        <w:rPr>
          <w:rFonts w:ascii="Times New Roman" w:hAnsi="Times New Roman"/>
          <w:color w:val="auto"/>
          <w:sz w:val="28"/>
          <w:szCs w:val="28"/>
        </w:rPr>
        <w:t>Проверкой соответствия показателей Сведений (ф. 0503168) с Балансом (ф. 0503120) расхождения не выявлены.</w:t>
      </w:r>
    </w:p>
    <w:p w:rsidR="00DD24EC" w:rsidRPr="00B003D3" w:rsidRDefault="00DD24EC" w:rsidP="00D238B3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D19CA" w:rsidRPr="00B003D3" w:rsidRDefault="000D19CA" w:rsidP="0040289E">
      <w:pPr>
        <w:tabs>
          <w:tab w:val="left" w:pos="709"/>
        </w:tabs>
        <w:ind w:firstLine="543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03D3">
        <w:rPr>
          <w:rFonts w:ascii="Times New Roman" w:hAnsi="Times New Roman" w:cs="Times New Roman"/>
          <w:b/>
          <w:color w:val="auto"/>
          <w:sz w:val="28"/>
          <w:szCs w:val="28"/>
        </w:rPr>
        <w:t>Сведения по дебиторской и кредиторской задолженности (ф. 0503169)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сформированы и представлены в соответствии с п. 167 Инструкции № 191н.</w:t>
      </w:r>
    </w:p>
    <w:p w:rsidR="000D19CA" w:rsidRPr="00B831FA" w:rsidRDefault="000D19CA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>При проверке сведений, отраженных в форме 0503169 «Сведения о дебиторской и кредиторской задолженности» установлено, что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="007309F8" w:rsidRPr="001413D8">
        <w:rPr>
          <w:rFonts w:ascii="Times New Roman" w:hAnsi="Times New Roman" w:cs="Times New Roman"/>
          <w:color w:val="auto"/>
          <w:sz w:val="28"/>
          <w:szCs w:val="28"/>
        </w:rPr>
        <w:t xml:space="preserve"> просроченн</w:t>
      </w:r>
      <w:r w:rsidR="00110E41">
        <w:rPr>
          <w:rFonts w:ascii="Times New Roman" w:hAnsi="Times New Roman" w:cs="Times New Roman"/>
          <w:color w:val="auto"/>
          <w:sz w:val="28"/>
          <w:szCs w:val="28"/>
        </w:rPr>
        <w:t xml:space="preserve">ая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>дебиторск</w:t>
      </w:r>
      <w:r w:rsidR="00110E41">
        <w:rPr>
          <w:rFonts w:ascii="Times New Roman" w:hAnsi="Times New Roman"/>
          <w:color w:val="auto"/>
          <w:sz w:val="28"/>
          <w:szCs w:val="28"/>
        </w:rPr>
        <w:t xml:space="preserve">ая задолженность </w:t>
      </w:r>
      <w:r w:rsidR="00B9273E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по </w:t>
      </w:r>
      <w:r w:rsidRPr="007309F8">
        <w:rPr>
          <w:rFonts w:ascii="Times New Roman" w:hAnsi="Times New Roman"/>
          <w:color w:val="auto"/>
          <w:sz w:val="28"/>
          <w:szCs w:val="28"/>
        </w:rPr>
        <w:t>состоянию на 01.01.202</w:t>
      </w:r>
      <w:r w:rsidR="00F53A7D">
        <w:rPr>
          <w:rFonts w:ascii="Times New Roman" w:hAnsi="Times New Roman"/>
          <w:color w:val="auto"/>
          <w:sz w:val="28"/>
          <w:szCs w:val="28"/>
        </w:rPr>
        <w:t>5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года </w:t>
      </w:r>
      <w:r w:rsidR="007309F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110E41">
        <w:rPr>
          <w:rFonts w:ascii="Times New Roman" w:hAnsi="Times New Roman"/>
          <w:color w:val="auto"/>
          <w:sz w:val="28"/>
          <w:szCs w:val="28"/>
        </w:rPr>
        <w:t xml:space="preserve">составляет </w:t>
      </w:r>
      <w:r w:rsidR="007D0103">
        <w:rPr>
          <w:rFonts w:ascii="Times New Roman" w:hAnsi="Times New Roman"/>
          <w:color w:val="auto"/>
          <w:sz w:val="28"/>
          <w:szCs w:val="28"/>
        </w:rPr>
        <w:t>31 900,68</w:t>
      </w:r>
      <w:r w:rsidR="00110E41">
        <w:rPr>
          <w:rFonts w:ascii="Times New Roman" w:hAnsi="Times New Roman"/>
          <w:color w:val="auto"/>
          <w:sz w:val="28"/>
          <w:szCs w:val="28"/>
        </w:rPr>
        <w:t xml:space="preserve"> рублей</w:t>
      </w:r>
      <w:r w:rsidR="00B9273E">
        <w:rPr>
          <w:rFonts w:ascii="Times New Roman" w:hAnsi="Times New Roman"/>
          <w:color w:val="auto"/>
          <w:sz w:val="28"/>
          <w:szCs w:val="28"/>
        </w:rPr>
        <w:t>.</w:t>
      </w:r>
    </w:p>
    <w:p w:rsidR="000F4110" w:rsidRPr="00B831FA" w:rsidRDefault="000F4110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B831FA">
        <w:rPr>
          <w:rFonts w:ascii="Times New Roman" w:hAnsi="Times New Roman"/>
          <w:color w:val="auto"/>
          <w:sz w:val="28"/>
          <w:szCs w:val="28"/>
        </w:rPr>
        <w:t xml:space="preserve">Дебиторская задолженность на 01.01.2024 года составляет </w:t>
      </w:r>
      <w:r w:rsidR="007D0103">
        <w:rPr>
          <w:rFonts w:ascii="Times New Roman" w:hAnsi="Times New Roman"/>
          <w:color w:val="auto"/>
          <w:sz w:val="28"/>
          <w:szCs w:val="28"/>
        </w:rPr>
        <w:t>26 216,85</w:t>
      </w:r>
      <w:r w:rsidR="00822484" w:rsidRPr="00B831FA">
        <w:rPr>
          <w:rFonts w:ascii="Times New Roman" w:hAnsi="Times New Roman"/>
          <w:color w:val="auto"/>
          <w:sz w:val="28"/>
          <w:szCs w:val="28"/>
        </w:rPr>
        <w:t xml:space="preserve"> рублей</w:t>
      </w:r>
      <w:r w:rsidR="0081231A">
        <w:rPr>
          <w:rFonts w:ascii="Times New Roman" w:hAnsi="Times New Roman"/>
          <w:color w:val="auto"/>
          <w:sz w:val="28"/>
          <w:szCs w:val="28"/>
        </w:rPr>
        <w:t>.</w:t>
      </w:r>
    </w:p>
    <w:p w:rsidR="00246A42" w:rsidRDefault="00246A42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B831FA">
        <w:rPr>
          <w:rFonts w:ascii="Times New Roman" w:hAnsi="Times New Roman"/>
          <w:color w:val="auto"/>
          <w:sz w:val="28"/>
          <w:szCs w:val="28"/>
        </w:rPr>
        <w:t xml:space="preserve">Счет  </w:t>
      </w:r>
      <w:r w:rsidR="00A75A37" w:rsidRPr="00B831FA">
        <w:rPr>
          <w:rFonts w:ascii="Times New Roman" w:hAnsi="Times New Roman"/>
          <w:color w:val="auto"/>
          <w:sz w:val="28"/>
          <w:szCs w:val="28"/>
        </w:rPr>
        <w:t xml:space="preserve">1 </w:t>
      </w:r>
      <w:r w:rsidRPr="00B831FA">
        <w:rPr>
          <w:rFonts w:ascii="Times New Roman" w:hAnsi="Times New Roman"/>
          <w:color w:val="auto"/>
          <w:sz w:val="28"/>
          <w:szCs w:val="28"/>
        </w:rPr>
        <w:t xml:space="preserve">205 </w:t>
      </w:r>
      <w:r w:rsidR="00A75A37" w:rsidRPr="00B831FA">
        <w:rPr>
          <w:rFonts w:ascii="Times New Roman" w:hAnsi="Times New Roman"/>
          <w:color w:val="auto"/>
          <w:sz w:val="28"/>
          <w:szCs w:val="28"/>
        </w:rPr>
        <w:t>00 000</w:t>
      </w:r>
      <w:r w:rsidRPr="00B831FA">
        <w:rPr>
          <w:rFonts w:ascii="Times New Roman" w:hAnsi="Times New Roman"/>
          <w:color w:val="auto"/>
          <w:sz w:val="28"/>
          <w:szCs w:val="28"/>
        </w:rPr>
        <w:t xml:space="preserve"> – задолженность составила </w:t>
      </w:r>
      <w:r w:rsidR="007D0103">
        <w:rPr>
          <w:rFonts w:ascii="Times New Roman" w:hAnsi="Times New Roman"/>
          <w:color w:val="auto"/>
          <w:sz w:val="28"/>
          <w:szCs w:val="28"/>
        </w:rPr>
        <w:t>981 669,94</w:t>
      </w:r>
      <w:r w:rsidRPr="00B831FA">
        <w:rPr>
          <w:rFonts w:ascii="Times New Roman" w:hAnsi="Times New Roman"/>
          <w:color w:val="auto"/>
          <w:sz w:val="28"/>
          <w:szCs w:val="28"/>
        </w:rPr>
        <w:t xml:space="preserve"> рубле</w:t>
      </w:r>
      <w:r w:rsidRPr="00356B9D">
        <w:rPr>
          <w:rFonts w:ascii="Times New Roman" w:hAnsi="Times New Roman"/>
          <w:color w:val="auto"/>
          <w:sz w:val="28"/>
          <w:szCs w:val="28"/>
        </w:rPr>
        <w:t>й</w:t>
      </w:r>
      <w:r w:rsidR="00356B9D">
        <w:rPr>
          <w:rFonts w:ascii="Times New Roman" w:hAnsi="Times New Roman"/>
          <w:color w:val="auto"/>
          <w:sz w:val="28"/>
          <w:szCs w:val="28"/>
        </w:rPr>
        <w:t>,</w:t>
      </w:r>
    </w:p>
    <w:p w:rsidR="00356B9D" w:rsidRDefault="00356B9D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Счет 1 206 00 000 – задолженность составила </w:t>
      </w:r>
      <w:r w:rsidR="0081231A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7D0103">
        <w:rPr>
          <w:rFonts w:ascii="Times New Roman" w:hAnsi="Times New Roman"/>
          <w:color w:val="auto"/>
          <w:sz w:val="28"/>
          <w:szCs w:val="28"/>
        </w:rPr>
        <w:t xml:space="preserve">1 967,56 </w:t>
      </w:r>
      <w:r>
        <w:rPr>
          <w:rFonts w:ascii="Times New Roman" w:hAnsi="Times New Roman"/>
          <w:color w:val="auto"/>
          <w:sz w:val="28"/>
          <w:szCs w:val="28"/>
        </w:rPr>
        <w:t>рублей.</w:t>
      </w:r>
    </w:p>
    <w:p w:rsidR="0081231A" w:rsidRPr="00B9273E" w:rsidRDefault="0081231A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Счет 1 303 00 000 </w:t>
      </w:r>
      <w:r w:rsidR="00110E41">
        <w:rPr>
          <w:rFonts w:ascii="Times New Roman" w:hAnsi="Times New Roman"/>
          <w:color w:val="auto"/>
          <w:sz w:val="28"/>
          <w:szCs w:val="28"/>
        </w:rPr>
        <w:t>–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110E41">
        <w:rPr>
          <w:rFonts w:ascii="Times New Roman" w:hAnsi="Times New Roman"/>
          <w:color w:val="auto"/>
          <w:sz w:val="28"/>
          <w:szCs w:val="28"/>
        </w:rPr>
        <w:t xml:space="preserve">задолженность составляет – </w:t>
      </w:r>
      <w:r w:rsidR="007D0103">
        <w:rPr>
          <w:rFonts w:ascii="Times New Roman" w:hAnsi="Times New Roman"/>
          <w:color w:val="auto"/>
          <w:sz w:val="28"/>
          <w:szCs w:val="28"/>
        </w:rPr>
        <w:t>24 249,29</w:t>
      </w:r>
      <w:r w:rsidR="00110E41">
        <w:rPr>
          <w:rFonts w:ascii="Times New Roman" w:hAnsi="Times New Roman"/>
          <w:color w:val="auto"/>
          <w:sz w:val="28"/>
          <w:szCs w:val="28"/>
        </w:rPr>
        <w:t xml:space="preserve"> рублей</w:t>
      </w:r>
    </w:p>
    <w:p w:rsidR="000D19CA" w:rsidRPr="005D3BD7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         Кредиторская задолженность на 01.01.202</w:t>
      </w:r>
      <w:r w:rsidR="007D0103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составляет </w:t>
      </w:r>
      <w:r w:rsidR="007D0103">
        <w:rPr>
          <w:rFonts w:ascii="Times New Roman" w:hAnsi="Times New Roman" w:cs="Times New Roman"/>
          <w:color w:val="auto"/>
          <w:sz w:val="28"/>
          <w:szCs w:val="28"/>
        </w:rPr>
        <w:t xml:space="preserve">140,28 </w:t>
      </w:r>
      <w:r w:rsidR="005D3BD7">
        <w:rPr>
          <w:rFonts w:ascii="Times New Roman" w:hAnsi="Times New Roman" w:cs="Times New Roman"/>
          <w:color w:val="auto"/>
          <w:sz w:val="28"/>
          <w:szCs w:val="28"/>
        </w:rPr>
        <w:t>рублей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0D19CA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Счет 1 20500000 «Расчеты по доходам» - </w:t>
      </w:r>
      <w:r w:rsidR="007D0103">
        <w:rPr>
          <w:rFonts w:ascii="Times New Roman" w:hAnsi="Times New Roman" w:cs="Times New Roman"/>
          <w:color w:val="auto"/>
          <w:sz w:val="28"/>
          <w:szCs w:val="28"/>
        </w:rPr>
        <w:t>9 879,24</w:t>
      </w: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B831FA" w:rsidRDefault="00B831F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Счет 1 302 </w:t>
      </w:r>
      <w:r w:rsidR="00356B9D">
        <w:rPr>
          <w:rFonts w:ascii="Times New Roman" w:hAnsi="Times New Roman" w:cs="Times New Roman"/>
          <w:color w:val="auto"/>
          <w:sz w:val="28"/>
          <w:szCs w:val="28"/>
        </w:rPr>
        <w:t>24</w:t>
      </w:r>
      <w:r w:rsidR="00110E41">
        <w:rPr>
          <w:rFonts w:ascii="Times New Roman" w:hAnsi="Times New Roman" w:cs="Times New Roman"/>
          <w:color w:val="auto"/>
          <w:sz w:val="28"/>
          <w:szCs w:val="28"/>
        </w:rPr>
        <w:t>000 «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Расчеты по принятым обязательствам» - </w:t>
      </w:r>
      <w:r w:rsidR="007D0103">
        <w:rPr>
          <w:rFonts w:ascii="Times New Roman" w:hAnsi="Times New Roman" w:cs="Times New Roman"/>
          <w:color w:val="auto"/>
          <w:sz w:val="28"/>
          <w:szCs w:val="28"/>
        </w:rPr>
        <w:t>140,28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110E41" w:rsidRDefault="00110E41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Счет 1 303 00 000 «Расчеты </w:t>
      </w:r>
      <w:r w:rsidR="00643A2E">
        <w:rPr>
          <w:rFonts w:ascii="Times New Roman" w:hAnsi="Times New Roman" w:cs="Times New Roman"/>
          <w:color w:val="auto"/>
          <w:sz w:val="28"/>
          <w:szCs w:val="28"/>
        </w:rPr>
        <w:t xml:space="preserve"> по платежам в бюджеты» - </w:t>
      </w:r>
      <w:r w:rsidR="007D0103">
        <w:rPr>
          <w:rFonts w:ascii="Times New Roman" w:hAnsi="Times New Roman" w:cs="Times New Roman"/>
          <w:color w:val="auto"/>
          <w:sz w:val="28"/>
          <w:szCs w:val="28"/>
        </w:rPr>
        <w:t>24 249,29</w:t>
      </w:r>
      <w:r w:rsidR="00643A2E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5D3BD7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D3BD7">
        <w:rPr>
          <w:rFonts w:ascii="Times New Roman" w:hAnsi="Times New Roman" w:cs="Times New Roman"/>
          <w:color w:val="auto"/>
          <w:sz w:val="28"/>
          <w:szCs w:val="28"/>
        </w:rPr>
        <w:t>Счет 1 40140</w:t>
      </w:r>
      <w:r w:rsidR="00822484" w:rsidRPr="005D3BD7">
        <w:rPr>
          <w:rFonts w:ascii="Times New Roman" w:hAnsi="Times New Roman" w:cs="Times New Roman"/>
          <w:color w:val="auto"/>
          <w:sz w:val="28"/>
          <w:szCs w:val="28"/>
        </w:rPr>
        <w:t>000 «Доходы будущих периодов» -</w:t>
      </w:r>
      <w:r w:rsidR="00B831F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D0103">
        <w:rPr>
          <w:rFonts w:ascii="Times New Roman" w:hAnsi="Times New Roman" w:cs="Times New Roman"/>
          <w:color w:val="auto"/>
          <w:sz w:val="28"/>
          <w:szCs w:val="28"/>
        </w:rPr>
        <w:t>944 813,66</w:t>
      </w: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5D3BD7" w:rsidRDefault="000D19CA" w:rsidP="00A04EEB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Счет 1 40160000 «Резервы предстоящих расходов» - </w:t>
      </w:r>
      <w:r w:rsidR="007D0103">
        <w:rPr>
          <w:rFonts w:ascii="Times New Roman" w:hAnsi="Times New Roman" w:cs="Times New Roman"/>
          <w:color w:val="auto"/>
          <w:sz w:val="28"/>
          <w:szCs w:val="28"/>
        </w:rPr>
        <w:t>0</w:t>
      </w: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5D3BD7">
        <w:rPr>
          <w:rFonts w:ascii="Times New Roman" w:hAnsi="Times New Roman"/>
          <w:color w:val="auto"/>
          <w:sz w:val="28"/>
          <w:szCs w:val="28"/>
        </w:rPr>
        <w:t>Сумма просроченной кредиторской задолженности по состоянию на 01.01.202</w:t>
      </w:r>
      <w:r w:rsidR="007D0103">
        <w:rPr>
          <w:rFonts w:ascii="Times New Roman" w:hAnsi="Times New Roman"/>
          <w:color w:val="auto"/>
          <w:sz w:val="28"/>
          <w:szCs w:val="28"/>
        </w:rPr>
        <w:t>5</w:t>
      </w:r>
      <w:r w:rsidRPr="005D3BD7">
        <w:rPr>
          <w:rFonts w:ascii="Times New Roman" w:hAnsi="Times New Roman"/>
          <w:color w:val="auto"/>
          <w:sz w:val="28"/>
          <w:szCs w:val="28"/>
        </w:rPr>
        <w:t xml:space="preserve"> года составляет 0,00 рублей.</w:t>
      </w:r>
      <w:r w:rsidR="007D0103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EB1C9F">
        <w:rPr>
          <w:rFonts w:ascii="Times New Roman" w:hAnsi="Times New Roman"/>
          <w:color w:val="auto"/>
          <w:sz w:val="28"/>
          <w:szCs w:val="28"/>
        </w:rPr>
        <w:t>При сверке показателей дебиторской и кредиторской задолженностей с разделами II, III Баланса (ф. 0503120) расхождений не выявлено.</w:t>
      </w:r>
    </w:p>
    <w:p w:rsidR="00F67659" w:rsidRDefault="00E9296D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/>
          <w:color w:val="auto"/>
          <w:sz w:val="28"/>
          <w:szCs w:val="28"/>
        </w:rPr>
        <w:t xml:space="preserve">         </w:t>
      </w:r>
      <w:r w:rsidR="000D19CA" w:rsidRPr="001D7411">
        <w:rPr>
          <w:rFonts w:ascii="Times New Roman" w:hAnsi="Times New Roman" w:cs="Times New Roman"/>
          <w:b/>
          <w:color w:val="auto"/>
          <w:sz w:val="28"/>
          <w:szCs w:val="28"/>
        </w:rPr>
        <w:t xml:space="preserve">Бюджетная роспись расходов Администрации сельсовета. </w:t>
      </w:r>
    </w:p>
    <w:p w:rsidR="000D19CA" w:rsidRPr="001D7411" w:rsidRDefault="000D19CA" w:rsidP="00F67659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E63FC2">
        <w:rPr>
          <w:rFonts w:ascii="Times New Roman" w:hAnsi="Times New Roman"/>
          <w:bCs/>
          <w:color w:val="auto"/>
          <w:sz w:val="28"/>
          <w:szCs w:val="28"/>
        </w:rPr>
        <w:t xml:space="preserve">Усть - </w:t>
      </w:r>
      <w:r w:rsidR="00643A2E">
        <w:rPr>
          <w:rFonts w:ascii="Times New Roman" w:hAnsi="Times New Roman"/>
          <w:bCs/>
          <w:color w:val="auto"/>
          <w:sz w:val="28"/>
          <w:szCs w:val="28"/>
        </w:rPr>
        <w:t>Беловского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2</w:t>
      </w:r>
      <w:r w:rsidR="001E54D2">
        <w:rPr>
          <w:rFonts w:ascii="Times New Roman" w:hAnsi="Times New Roman" w:cs="Times New Roman"/>
          <w:bCs/>
          <w:color w:val="auto"/>
          <w:sz w:val="28"/>
          <w:szCs w:val="28"/>
        </w:rPr>
        <w:t>5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1E54D2">
        <w:rPr>
          <w:rFonts w:ascii="Times New Roman" w:hAnsi="Times New Roman" w:cs="Times New Roman"/>
          <w:bCs/>
          <w:color w:val="auto"/>
          <w:sz w:val="28"/>
          <w:szCs w:val="28"/>
        </w:rPr>
        <w:t>3 № 14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 бюджете </w:t>
      </w:r>
      <w:r w:rsidR="00E63FC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Усть </w:t>
      </w:r>
      <w:r w:rsidR="00643A2E">
        <w:rPr>
          <w:rFonts w:ascii="Times New Roman" w:hAnsi="Times New Roman" w:cs="Times New Roman"/>
          <w:bCs/>
          <w:color w:val="auto"/>
          <w:sz w:val="28"/>
          <w:szCs w:val="28"/>
        </w:rPr>
        <w:t>–</w:t>
      </w:r>
      <w:r w:rsidR="00E63FC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43A2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Беловского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</w:t>
      </w:r>
      <w:r w:rsidR="00643A2E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1E54D2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="00B44CA7">
        <w:rPr>
          <w:rFonts w:ascii="Times New Roman" w:hAnsi="Times New Roman" w:cs="Times New Roman"/>
          <w:bCs/>
          <w:color w:val="auto"/>
          <w:sz w:val="28"/>
          <w:szCs w:val="28"/>
        </w:rPr>
        <w:t>,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первоначально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Администрации сельсовета были утверждены бюджетные ассигнования по расходам на 202</w:t>
      </w:r>
      <w:r w:rsidR="001E54D2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 </w:t>
      </w:r>
      <w:r w:rsidR="001E54D2">
        <w:rPr>
          <w:rFonts w:ascii="Times New Roman" w:hAnsi="Times New Roman" w:cs="Times New Roman"/>
          <w:color w:val="auto"/>
          <w:sz w:val="28"/>
          <w:szCs w:val="28"/>
        </w:rPr>
        <w:t>1 317,2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тыс. рублей, что соответствует Бюджетной росписи расходов бюджета 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283309">
        <w:rPr>
          <w:rFonts w:ascii="Times New Roman" w:hAnsi="Times New Roman" w:cs="Times New Roman"/>
          <w:color w:val="auto"/>
          <w:sz w:val="28"/>
          <w:szCs w:val="28"/>
        </w:rPr>
        <w:t xml:space="preserve">Усть - </w:t>
      </w:r>
      <w:r w:rsidR="00643A2E">
        <w:rPr>
          <w:rFonts w:ascii="Times New Roman" w:hAnsi="Times New Roman" w:cs="Times New Roman"/>
          <w:color w:val="auto"/>
          <w:sz w:val="28"/>
          <w:szCs w:val="28"/>
        </w:rPr>
        <w:t>Беловского</w:t>
      </w:r>
      <w:r w:rsidR="005D3BD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на</w:t>
      </w:r>
      <w:proofErr w:type="gramEnd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202</w:t>
      </w:r>
      <w:r w:rsidR="001E54D2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</w:p>
    <w:p w:rsidR="000D19CA" w:rsidRDefault="000D19CA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          Проверкой установлено, что значения показателей Бюджетной росписи в ведомственной структуре расходов от 31.12.202</w:t>
      </w:r>
      <w:r w:rsidR="001E54D2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года соответствуют значениям показателей Отчета об исполнении бюджета (ф. 0503117).</w:t>
      </w:r>
    </w:p>
    <w:p w:rsidR="0050266A" w:rsidRDefault="0050266A" w:rsidP="0050266A">
      <w:pPr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D24EC" w:rsidRDefault="00DD24EC" w:rsidP="0050266A">
      <w:pPr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0266A" w:rsidRDefault="0050266A" w:rsidP="0050266A">
      <w:pPr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2.1 Оценка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имущественного</w:t>
      </w:r>
      <w:proofErr w:type="gram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положения</w:t>
      </w:r>
    </w:p>
    <w:p w:rsidR="0050266A" w:rsidRDefault="0050266A" w:rsidP="0050266A">
      <w:pPr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D24EC" w:rsidRDefault="00DD24EC" w:rsidP="0050266A">
      <w:pPr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0266A" w:rsidRDefault="000F6841" w:rsidP="000F6841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Оценка имущественного положения, проведенная на основании сведений, отраженных в форме 0503168 «Сведения о движении нефинансовых активов», показала следующее.</w:t>
      </w:r>
      <w:proofErr w:type="gramEnd"/>
    </w:p>
    <w:p w:rsidR="000F6841" w:rsidRPr="00DF09F0" w:rsidRDefault="000F6841" w:rsidP="000F6841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Согласно показателям, отраженным в данной форме, следует, что балансовая стоимость основных средств Администрации сельсовета за отчетный период</w:t>
      </w:r>
      <w:r w:rsidR="00DF09F0">
        <w:rPr>
          <w:rFonts w:ascii="Times New Roman" w:hAnsi="Times New Roman" w:cs="Times New Roman"/>
          <w:color w:val="auto"/>
          <w:sz w:val="28"/>
          <w:szCs w:val="28"/>
        </w:rPr>
        <w:t xml:space="preserve"> не </w:t>
      </w:r>
      <w:r w:rsidR="007E0124">
        <w:rPr>
          <w:rFonts w:ascii="Times New Roman" w:hAnsi="Times New Roman" w:cs="Times New Roman"/>
          <w:color w:val="auto"/>
          <w:sz w:val="28"/>
          <w:szCs w:val="28"/>
        </w:rPr>
        <w:t>изменилась и составляет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="008D183D">
        <w:rPr>
          <w:rFonts w:ascii="Times New Roman" w:hAnsi="Times New Roman" w:cs="Times New Roman"/>
          <w:color w:val="auto"/>
          <w:sz w:val="28"/>
          <w:szCs w:val="28"/>
        </w:rPr>
        <w:t>3 194 654,65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="00DF09F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F6841" w:rsidRPr="00DF09F0" w:rsidRDefault="00DF09F0" w:rsidP="000F6841">
      <w:pPr>
        <w:pStyle w:val="af0"/>
        <w:numPr>
          <w:ilvl w:val="0"/>
          <w:numId w:val="7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Поступления в 2024</w:t>
      </w:r>
      <w:r w:rsidR="000F6841" w:rsidRPr="00DF09F0">
        <w:rPr>
          <w:rFonts w:ascii="Times New Roman" w:hAnsi="Times New Roman" w:cs="Times New Roman"/>
          <w:color w:val="auto"/>
          <w:sz w:val="28"/>
          <w:szCs w:val="28"/>
        </w:rPr>
        <w:t xml:space="preserve"> году следующих основных средств на сумму </w:t>
      </w:r>
      <w:r>
        <w:rPr>
          <w:rFonts w:ascii="Times New Roman" w:hAnsi="Times New Roman" w:cs="Times New Roman"/>
          <w:color w:val="auto"/>
          <w:sz w:val="28"/>
          <w:szCs w:val="28"/>
        </w:rPr>
        <w:t>0</w:t>
      </w:r>
      <w:r w:rsidR="000F6841" w:rsidRPr="00DF09F0">
        <w:rPr>
          <w:rFonts w:ascii="Times New Roman" w:hAnsi="Times New Roman" w:cs="Times New Roman"/>
          <w:color w:val="auto"/>
          <w:sz w:val="28"/>
          <w:szCs w:val="28"/>
        </w:rPr>
        <w:t xml:space="preserve"> рублей:</w:t>
      </w:r>
    </w:p>
    <w:p w:rsidR="000F6841" w:rsidRDefault="00EA2CF8" w:rsidP="000F6841">
      <w:pPr>
        <w:pStyle w:val="af0"/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2)  В</w:t>
      </w:r>
      <w:r w:rsidR="000F6841">
        <w:rPr>
          <w:rFonts w:ascii="Times New Roman" w:hAnsi="Times New Roman" w:cs="Times New Roman"/>
          <w:color w:val="auto"/>
          <w:sz w:val="28"/>
          <w:szCs w:val="28"/>
        </w:rPr>
        <w:t>ыбытия в 202</w:t>
      </w:r>
      <w:r w:rsidR="00DF09F0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0F6841">
        <w:rPr>
          <w:rFonts w:ascii="Times New Roman" w:hAnsi="Times New Roman" w:cs="Times New Roman"/>
          <w:color w:val="auto"/>
          <w:sz w:val="28"/>
          <w:szCs w:val="28"/>
        </w:rPr>
        <w:t xml:space="preserve"> году следующих основных средств на сумму </w:t>
      </w:r>
      <w:r w:rsidR="00DF09F0">
        <w:rPr>
          <w:rFonts w:ascii="Times New Roman" w:hAnsi="Times New Roman" w:cs="Times New Roman"/>
          <w:color w:val="auto"/>
          <w:sz w:val="28"/>
          <w:szCs w:val="28"/>
        </w:rPr>
        <w:t>0</w:t>
      </w:r>
      <w:r w:rsidR="000F6841">
        <w:rPr>
          <w:rFonts w:ascii="Times New Roman" w:hAnsi="Times New Roman" w:cs="Times New Roman"/>
          <w:color w:val="auto"/>
          <w:sz w:val="28"/>
          <w:szCs w:val="28"/>
        </w:rPr>
        <w:t xml:space="preserve"> рублей:</w:t>
      </w:r>
    </w:p>
    <w:p w:rsidR="000F6841" w:rsidRPr="000F6841" w:rsidRDefault="00D46CEB" w:rsidP="009D7301">
      <w:pPr>
        <w:pStyle w:val="af0"/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 виду нефинансового актива: основные средства, амортизация основных средств, материальные запасы соответствуют остаткам форма 0503120 «Баланс исполнения бюджета».</w:t>
      </w:r>
    </w:p>
    <w:p w:rsidR="000D19CA" w:rsidRPr="001D7411" w:rsidRDefault="000D19CA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Default="000D19CA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  <w:r w:rsidRPr="001D7411">
        <w:rPr>
          <w:b/>
          <w:bCs/>
          <w:sz w:val="28"/>
          <w:szCs w:val="28"/>
        </w:rPr>
        <w:t>3.Анализ наличия, состояния и эффективности внутреннего финансового аудита, осуществляющего главным администратором источников финансирования дефицита бюджета</w:t>
      </w:r>
    </w:p>
    <w:p w:rsidR="00D46CEB" w:rsidRDefault="00D46CEB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DD24EC" w:rsidRPr="001D7411" w:rsidRDefault="00DD24EC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В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соответствии со ст. 160.2-1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Бюджетного кодекса РФ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Администрация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 </w:t>
      </w:r>
      <w:r w:rsidR="001D7411" w:rsidRPr="001D7411">
        <w:rPr>
          <w:rFonts w:ascii="Times New Roman" w:hAnsi="Times New Roman"/>
          <w:color w:val="auto"/>
          <w:sz w:val="28"/>
          <w:szCs w:val="28"/>
          <w:lang w:eastAsia="en-US"/>
        </w:rPr>
        <w:t>сельсовета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должна осуществлять внутренний муниципальный финансовый контроль и внутренний финансовый аудит.</w:t>
      </w:r>
    </w:p>
    <w:p w:rsidR="000D19CA" w:rsidRPr="002071FE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С 2020 года вступили в действие стандарты осуществления внутреннего финансового аудита. В части внутреннего финансового аудита федеральными стандартами предусмотрена возможность упрощенного осуществления для главных администраторов бюджетных средств</w:t>
      </w:r>
      <w:r w:rsidRPr="002071FE">
        <w:rPr>
          <w:rFonts w:ascii="Times New Roman" w:hAnsi="Times New Roman"/>
          <w:color w:val="auto"/>
          <w:lang w:eastAsia="en-US"/>
        </w:rPr>
        <w:t xml:space="preserve">. </w:t>
      </w: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В таком случае специальные аудиторские мероприятия могут не проводиться, руководитель главного администратора бюджетных средств самостоятельно выполняет действия, направленные на достижение целей внутреннего финансового аудита.</w:t>
      </w:r>
    </w:p>
    <w:p w:rsidR="00D46CEB" w:rsidRDefault="00D46CEB" w:rsidP="00EA2D1E">
      <w:pPr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DD24EC" w:rsidRDefault="00DD24EC" w:rsidP="00EA2D1E">
      <w:pPr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DD24EC" w:rsidRPr="002071FE" w:rsidRDefault="00DD24EC" w:rsidP="00EA2D1E">
      <w:pPr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86550D" w:rsidRDefault="0086550D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Default="000D19CA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Выводы</w:t>
      </w:r>
    </w:p>
    <w:p w:rsidR="001D7411" w:rsidRDefault="001D7411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D24EC" w:rsidRPr="001D7411" w:rsidRDefault="00DD24EC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В ходе внешней </w:t>
      </w:r>
      <w:proofErr w:type="gramStart"/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проверки годовой бюджетной отчетности главного распорядителя бюджетных средств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Администрации</w:t>
      </w:r>
      <w:proofErr w:type="gramEnd"/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F13DB0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Усть </w:t>
      </w:r>
      <w:r w:rsidR="009D7301">
        <w:rPr>
          <w:rFonts w:ascii="Times New Roman" w:hAnsi="Times New Roman" w:cs="Times New Roman"/>
          <w:color w:val="auto"/>
          <w:sz w:val="28"/>
          <w:szCs w:val="28"/>
          <w:lang w:eastAsia="en-US"/>
        </w:rPr>
        <w:t>–</w:t>
      </w:r>
      <w:r w:rsidR="00F13DB0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9D7301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Беловского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сельсовета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за 202</w:t>
      </w:r>
      <w:r w:rsidR="0086550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год, проведенной контрольно-счетным органом муниципального образования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Краснощековский 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 установлено: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- отчет представлен в контрольно-счетный орган муниципального образования </w:t>
      </w:r>
      <w:r w:rsidR="00004C4A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Краснощековский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края, для проведения внешней проверки в установленный срок;</w:t>
      </w:r>
    </w:p>
    <w:p w:rsidR="00D01525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требования инструкции о порядке составления и представления годовой, квартальной и месячной отчетности об  исполнении бюджетов бюджетной системы Российской Федерации, утвержденной приказом Министерства финансов РФ от 28.12.2010 № 191</w:t>
      </w:r>
      <w:r w:rsidR="00D01525" w:rsidRPr="00004C4A">
        <w:rPr>
          <w:rFonts w:ascii="Times New Roman" w:hAnsi="Times New Roman" w:cs="Times New Roman"/>
          <w:color w:val="auto"/>
          <w:sz w:val="28"/>
          <w:szCs w:val="28"/>
        </w:rPr>
        <w:t>, соблюдены;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контрольные соотношения между показателями форм бюджетной отчетности соблюдены;</w:t>
      </w:r>
    </w:p>
    <w:p w:rsidR="000D19C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существенных фактов, способных негативно повлиять на достоверность бюджетной отчетности, не выявлено.</w:t>
      </w:r>
    </w:p>
    <w:p w:rsidR="00004C4A" w:rsidRDefault="00004C4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DF09F0" w:rsidRDefault="00DF09F0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004C4A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Председатель контрольно –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счетного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46CEB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органа Краснощековского района </w:t>
      </w:r>
    </w:p>
    <w:p w:rsidR="00004C4A" w:rsidRPr="00004C4A" w:rsidRDefault="00D46CEB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Алтайского края                               </w:t>
      </w:r>
      <w:r w:rsidR="00004C4A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Г.Н. Польникова</w:t>
      </w:r>
    </w:p>
    <w:p w:rsidR="00D46CEB" w:rsidRDefault="00D46CEB" w:rsidP="00B16106">
      <w:pPr>
        <w:rPr>
          <w:rFonts w:ascii="Times New Roman" w:hAnsi="Times New Roman" w:cs="Times New Roman"/>
          <w:color w:val="auto"/>
        </w:rPr>
      </w:pPr>
    </w:p>
    <w:p w:rsidR="00D46CEB" w:rsidRPr="00D46CEB" w:rsidRDefault="00D46CEB" w:rsidP="00D46CEB">
      <w:pPr>
        <w:tabs>
          <w:tab w:val="left" w:pos="7455"/>
        </w:tabs>
        <w:rPr>
          <w:rFonts w:ascii="Times New Roman" w:hAnsi="Times New Roman" w:cs="Times New Roman"/>
          <w:color w:val="auto"/>
          <w:sz w:val="28"/>
          <w:szCs w:val="28"/>
        </w:rPr>
      </w:pPr>
    </w:p>
    <w:sectPr w:rsidR="00D46CEB" w:rsidRPr="00D46CEB" w:rsidSect="00F5657D">
      <w:headerReference w:type="default" r:id="rId14"/>
      <w:footnotePr>
        <w:numStart w:val="2"/>
      </w:footnotePr>
      <w:pgSz w:w="12240" w:h="15840"/>
      <w:pgMar w:top="1134" w:right="851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EE2" w:rsidRDefault="00410EE2">
      <w:r>
        <w:separator/>
      </w:r>
    </w:p>
  </w:endnote>
  <w:endnote w:type="continuationSeparator" w:id="0">
    <w:p w:rsidR="00410EE2" w:rsidRDefault="00410E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EE2" w:rsidRDefault="00410EE2">
      <w:r>
        <w:separator/>
      </w:r>
    </w:p>
  </w:footnote>
  <w:footnote w:type="continuationSeparator" w:id="0">
    <w:p w:rsidR="00410EE2" w:rsidRDefault="00410E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682" w:rsidRDefault="00157682">
    <w:pPr>
      <w:pStyle w:val="aa"/>
      <w:jc w:val="center"/>
    </w:pPr>
  </w:p>
  <w:p w:rsidR="00157682" w:rsidRDefault="00560831">
    <w:pPr>
      <w:pStyle w:val="aa"/>
      <w:jc w:val="center"/>
    </w:pPr>
    <w:fldSimple w:instr="PAGE   \* MERGEFORMAT">
      <w:r w:rsidR="007922A4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839DE"/>
    <w:multiLevelType w:val="multilevel"/>
    <w:tmpl w:val="8FAADA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4652382"/>
    <w:multiLevelType w:val="multilevel"/>
    <w:tmpl w:val="CF08099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C2734C6"/>
    <w:multiLevelType w:val="hybridMultilevel"/>
    <w:tmpl w:val="34003F06"/>
    <w:lvl w:ilvl="0" w:tplc="F84E698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DEF186F"/>
    <w:multiLevelType w:val="multilevel"/>
    <w:tmpl w:val="2446F4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59486F9A"/>
    <w:multiLevelType w:val="multilevel"/>
    <w:tmpl w:val="6E10C94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5">
    <w:nsid w:val="5AEC5AC3"/>
    <w:multiLevelType w:val="multilevel"/>
    <w:tmpl w:val="8BACB9D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63B558A1"/>
    <w:multiLevelType w:val="hybridMultilevel"/>
    <w:tmpl w:val="AB823DF4"/>
    <w:lvl w:ilvl="0" w:tplc="F6C469C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numStart w:val="2"/>
    <w:footnote w:id="-1"/>
    <w:footnote w:id="0"/>
  </w:footnotePr>
  <w:endnotePr>
    <w:endnote w:id="-1"/>
    <w:endnote w:id="0"/>
  </w:endnotePr>
  <w:compat>
    <w:doNotExpandShiftReturn/>
  </w:compat>
  <w:rsids>
    <w:rsidRoot w:val="007636EB"/>
    <w:rsid w:val="000032B4"/>
    <w:rsid w:val="00003547"/>
    <w:rsid w:val="00004C4A"/>
    <w:rsid w:val="00013D79"/>
    <w:rsid w:val="0001475B"/>
    <w:rsid w:val="00017120"/>
    <w:rsid w:val="00020794"/>
    <w:rsid w:val="00023675"/>
    <w:rsid w:val="00024771"/>
    <w:rsid w:val="00027D43"/>
    <w:rsid w:val="0003047E"/>
    <w:rsid w:val="00030C92"/>
    <w:rsid w:val="00034CA9"/>
    <w:rsid w:val="00041607"/>
    <w:rsid w:val="00046774"/>
    <w:rsid w:val="00051813"/>
    <w:rsid w:val="00051967"/>
    <w:rsid w:val="00053E09"/>
    <w:rsid w:val="000553AC"/>
    <w:rsid w:val="00055DDC"/>
    <w:rsid w:val="000560DC"/>
    <w:rsid w:val="000616D5"/>
    <w:rsid w:val="00063116"/>
    <w:rsid w:val="0006504E"/>
    <w:rsid w:val="000710D6"/>
    <w:rsid w:val="0007182B"/>
    <w:rsid w:val="000733A1"/>
    <w:rsid w:val="00073582"/>
    <w:rsid w:val="00076F67"/>
    <w:rsid w:val="00077BA5"/>
    <w:rsid w:val="00080AF6"/>
    <w:rsid w:val="000811F4"/>
    <w:rsid w:val="00085FC5"/>
    <w:rsid w:val="00087ECD"/>
    <w:rsid w:val="0009238E"/>
    <w:rsid w:val="000931BF"/>
    <w:rsid w:val="00095C29"/>
    <w:rsid w:val="000A2241"/>
    <w:rsid w:val="000A32B1"/>
    <w:rsid w:val="000A4D46"/>
    <w:rsid w:val="000A71F4"/>
    <w:rsid w:val="000B2A4C"/>
    <w:rsid w:val="000B6466"/>
    <w:rsid w:val="000C4356"/>
    <w:rsid w:val="000C55CD"/>
    <w:rsid w:val="000D19CA"/>
    <w:rsid w:val="000D3BDF"/>
    <w:rsid w:val="000E0BD9"/>
    <w:rsid w:val="000E2F68"/>
    <w:rsid w:val="000F2C72"/>
    <w:rsid w:val="000F4110"/>
    <w:rsid w:val="000F4FDA"/>
    <w:rsid w:val="000F6841"/>
    <w:rsid w:val="00104736"/>
    <w:rsid w:val="00105986"/>
    <w:rsid w:val="00105C3D"/>
    <w:rsid w:val="001065DC"/>
    <w:rsid w:val="00106785"/>
    <w:rsid w:val="00106D2C"/>
    <w:rsid w:val="00107157"/>
    <w:rsid w:val="00110E41"/>
    <w:rsid w:val="00113220"/>
    <w:rsid w:val="00114215"/>
    <w:rsid w:val="001164B8"/>
    <w:rsid w:val="001233D0"/>
    <w:rsid w:val="001245A4"/>
    <w:rsid w:val="00127800"/>
    <w:rsid w:val="00132FDE"/>
    <w:rsid w:val="00133062"/>
    <w:rsid w:val="00137DCD"/>
    <w:rsid w:val="00140345"/>
    <w:rsid w:val="001413D8"/>
    <w:rsid w:val="0014232D"/>
    <w:rsid w:val="0014641F"/>
    <w:rsid w:val="0014795A"/>
    <w:rsid w:val="00150239"/>
    <w:rsid w:val="001512FA"/>
    <w:rsid w:val="00151A94"/>
    <w:rsid w:val="00154910"/>
    <w:rsid w:val="00155A79"/>
    <w:rsid w:val="00155CFD"/>
    <w:rsid w:val="00155E0F"/>
    <w:rsid w:val="00157682"/>
    <w:rsid w:val="00161015"/>
    <w:rsid w:val="001634A7"/>
    <w:rsid w:val="00163F74"/>
    <w:rsid w:val="00164E63"/>
    <w:rsid w:val="00164EEB"/>
    <w:rsid w:val="0016631B"/>
    <w:rsid w:val="00170184"/>
    <w:rsid w:val="001725CF"/>
    <w:rsid w:val="00173B8F"/>
    <w:rsid w:val="001740ED"/>
    <w:rsid w:val="00181197"/>
    <w:rsid w:val="00182B3D"/>
    <w:rsid w:val="00185AA1"/>
    <w:rsid w:val="00185F5C"/>
    <w:rsid w:val="00190A8F"/>
    <w:rsid w:val="0019271B"/>
    <w:rsid w:val="00194472"/>
    <w:rsid w:val="00194638"/>
    <w:rsid w:val="00195E6C"/>
    <w:rsid w:val="00196AEF"/>
    <w:rsid w:val="001A1485"/>
    <w:rsid w:val="001A4FB4"/>
    <w:rsid w:val="001A7E96"/>
    <w:rsid w:val="001B01F7"/>
    <w:rsid w:val="001B0A5D"/>
    <w:rsid w:val="001B2470"/>
    <w:rsid w:val="001B3375"/>
    <w:rsid w:val="001B36E5"/>
    <w:rsid w:val="001B45CB"/>
    <w:rsid w:val="001B76A9"/>
    <w:rsid w:val="001C00F5"/>
    <w:rsid w:val="001C0586"/>
    <w:rsid w:val="001C36CC"/>
    <w:rsid w:val="001C3780"/>
    <w:rsid w:val="001C4C25"/>
    <w:rsid w:val="001C71DF"/>
    <w:rsid w:val="001C72FA"/>
    <w:rsid w:val="001D36CC"/>
    <w:rsid w:val="001D6513"/>
    <w:rsid w:val="001D7411"/>
    <w:rsid w:val="001E00A1"/>
    <w:rsid w:val="001E438A"/>
    <w:rsid w:val="001E54D2"/>
    <w:rsid w:val="001E5668"/>
    <w:rsid w:val="001E615A"/>
    <w:rsid w:val="001E6DB5"/>
    <w:rsid w:val="001E77FB"/>
    <w:rsid w:val="001F04C0"/>
    <w:rsid w:val="001F12FB"/>
    <w:rsid w:val="001F2D9B"/>
    <w:rsid w:val="001F3714"/>
    <w:rsid w:val="00204946"/>
    <w:rsid w:val="002071FE"/>
    <w:rsid w:val="00207B22"/>
    <w:rsid w:val="00213501"/>
    <w:rsid w:val="002141BA"/>
    <w:rsid w:val="0021457D"/>
    <w:rsid w:val="002236C5"/>
    <w:rsid w:val="00224488"/>
    <w:rsid w:val="00225BDD"/>
    <w:rsid w:val="002265E8"/>
    <w:rsid w:val="002265F6"/>
    <w:rsid w:val="00230E7A"/>
    <w:rsid w:val="0023174A"/>
    <w:rsid w:val="002332B4"/>
    <w:rsid w:val="00246A42"/>
    <w:rsid w:val="00252D69"/>
    <w:rsid w:val="002531A6"/>
    <w:rsid w:val="002619F3"/>
    <w:rsid w:val="002637C0"/>
    <w:rsid w:val="00264660"/>
    <w:rsid w:val="00264C26"/>
    <w:rsid w:val="002655CA"/>
    <w:rsid w:val="002674E9"/>
    <w:rsid w:val="002764A0"/>
    <w:rsid w:val="00282EDB"/>
    <w:rsid w:val="00283309"/>
    <w:rsid w:val="00285C12"/>
    <w:rsid w:val="0028611E"/>
    <w:rsid w:val="00286273"/>
    <w:rsid w:val="002961A9"/>
    <w:rsid w:val="002A55DF"/>
    <w:rsid w:val="002B03CE"/>
    <w:rsid w:val="002B4652"/>
    <w:rsid w:val="002C0D00"/>
    <w:rsid w:val="002C37FC"/>
    <w:rsid w:val="002C726D"/>
    <w:rsid w:val="002D58C3"/>
    <w:rsid w:val="002E4F4E"/>
    <w:rsid w:val="002F0153"/>
    <w:rsid w:val="002F3707"/>
    <w:rsid w:val="002F44B0"/>
    <w:rsid w:val="002F4862"/>
    <w:rsid w:val="002F5271"/>
    <w:rsid w:val="002F57AF"/>
    <w:rsid w:val="002F74DC"/>
    <w:rsid w:val="00303E98"/>
    <w:rsid w:val="00304D59"/>
    <w:rsid w:val="003076D4"/>
    <w:rsid w:val="00310E5C"/>
    <w:rsid w:val="00311EB9"/>
    <w:rsid w:val="00312753"/>
    <w:rsid w:val="003165B5"/>
    <w:rsid w:val="003179AB"/>
    <w:rsid w:val="00320468"/>
    <w:rsid w:val="00322FC8"/>
    <w:rsid w:val="00324AE3"/>
    <w:rsid w:val="003264C3"/>
    <w:rsid w:val="00330BB0"/>
    <w:rsid w:val="003335F3"/>
    <w:rsid w:val="003403EC"/>
    <w:rsid w:val="00356B9D"/>
    <w:rsid w:val="00364FBD"/>
    <w:rsid w:val="00367A41"/>
    <w:rsid w:val="00371254"/>
    <w:rsid w:val="0037271B"/>
    <w:rsid w:val="00373399"/>
    <w:rsid w:val="003772BC"/>
    <w:rsid w:val="00382FFC"/>
    <w:rsid w:val="00385A61"/>
    <w:rsid w:val="00386ACB"/>
    <w:rsid w:val="00386B21"/>
    <w:rsid w:val="003879BE"/>
    <w:rsid w:val="00387EBD"/>
    <w:rsid w:val="003A0908"/>
    <w:rsid w:val="003B0765"/>
    <w:rsid w:val="003B3A73"/>
    <w:rsid w:val="003C0C46"/>
    <w:rsid w:val="003C1E34"/>
    <w:rsid w:val="003C3193"/>
    <w:rsid w:val="003C3D39"/>
    <w:rsid w:val="003C3F68"/>
    <w:rsid w:val="003C5067"/>
    <w:rsid w:val="003C6546"/>
    <w:rsid w:val="003D0192"/>
    <w:rsid w:val="003D0905"/>
    <w:rsid w:val="003D2E6F"/>
    <w:rsid w:val="003D3CF9"/>
    <w:rsid w:val="003D5A9F"/>
    <w:rsid w:val="003D5B74"/>
    <w:rsid w:val="003D5F72"/>
    <w:rsid w:val="003D5FFE"/>
    <w:rsid w:val="003D6BAA"/>
    <w:rsid w:val="003D7A54"/>
    <w:rsid w:val="003E4824"/>
    <w:rsid w:val="003F3646"/>
    <w:rsid w:val="003F56BB"/>
    <w:rsid w:val="003F748D"/>
    <w:rsid w:val="0040289E"/>
    <w:rsid w:val="004030E7"/>
    <w:rsid w:val="00404E86"/>
    <w:rsid w:val="00406D27"/>
    <w:rsid w:val="00410EE2"/>
    <w:rsid w:val="00411938"/>
    <w:rsid w:val="00412108"/>
    <w:rsid w:val="00412148"/>
    <w:rsid w:val="004146BB"/>
    <w:rsid w:val="0042035A"/>
    <w:rsid w:val="00420442"/>
    <w:rsid w:val="0042101C"/>
    <w:rsid w:val="00425B60"/>
    <w:rsid w:val="00427DEE"/>
    <w:rsid w:val="00427F69"/>
    <w:rsid w:val="0043459F"/>
    <w:rsid w:val="00441E1D"/>
    <w:rsid w:val="00445588"/>
    <w:rsid w:val="00445FF4"/>
    <w:rsid w:val="00446179"/>
    <w:rsid w:val="00447990"/>
    <w:rsid w:val="00447A8D"/>
    <w:rsid w:val="00453524"/>
    <w:rsid w:val="00455864"/>
    <w:rsid w:val="00460539"/>
    <w:rsid w:val="00460DB2"/>
    <w:rsid w:val="00461D89"/>
    <w:rsid w:val="0046685A"/>
    <w:rsid w:val="0046761B"/>
    <w:rsid w:val="004759F1"/>
    <w:rsid w:val="00481467"/>
    <w:rsid w:val="004820D3"/>
    <w:rsid w:val="00486FB0"/>
    <w:rsid w:val="004950CB"/>
    <w:rsid w:val="00495EC3"/>
    <w:rsid w:val="004A14E2"/>
    <w:rsid w:val="004A51C1"/>
    <w:rsid w:val="004A5832"/>
    <w:rsid w:val="004A6198"/>
    <w:rsid w:val="004B3C68"/>
    <w:rsid w:val="004B5084"/>
    <w:rsid w:val="004B56EE"/>
    <w:rsid w:val="004B705A"/>
    <w:rsid w:val="004B73F2"/>
    <w:rsid w:val="004C163E"/>
    <w:rsid w:val="004C4A7F"/>
    <w:rsid w:val="004C7F56"/>
    <w:rsid w:val="004D607A"/>
    <w:rsid w:val="004D7AC5"/>
    <w:rsid w:val="004E46C9"/>
    <w:rsid w:val="004F2BBB"/>
    <w:rsid w:val="004F58EC"/>
    <w:rsid w:val="004F5CA6"/>
    <w:rsid w:val="004F60EA"/>
    <w:rsid w:val="0050266A"/>
    <w:rsid w:val="00502713"/>
    <w:rsid w:val="005032BA"/>
    <w:rsid w:val="005064E3"/>
    <w:rsid w:val="00506D06"/>
    <w:rsid w:val="00511364"/>
    <w:rsid w:val="00514924"/>
    <w:rsid w:val="00514BCE"/>
    <w:rsid w:val="00514FC0"/>
    <w:rsid w:val="00517A6F"/>
    <w:rsid w:val="005200B2"/>
    <w:rsid w:val="0052459B"/>
    <w:rsid w:val="00531139"/>
    <w:rsid w:val="00532531"/>
    <w:rsid w:val="005340E2"/>
    <w:rsid w:val="005343E7"/>
    <w:rsid w:val="00534A32"/>
    <w:rsid w:val="00537562"/>
    <w:rsid w:val="00540E58"/>
    <w:rsid w:val="00542A64"/>
    <w:rsid w:val="00545CC4"/>
    <w:rsid w:val="005526D5"/>
    <w:rsid w:val="00552F2F"/>
    <w:rsid w:val="00553BE4"/>
    <w:rsid w:val="00554758"/>
    <w:rsid w:val="00554F85"/>
    <w:rsid w:val="00560831"/>
    <w:rsid w:val="0056319E"/>
    <w:rsid w:val="00563CCE"/>
    <w:rsid w:val="00565EE7"/>
    <w:rsid w:val="005671AE"/>
    <w:rsid w:val="00567425"/>
    <w:rsid w:val="00567E3C"/>
    <w:rsid w:val="00574A8B"/>
    <w:rsid w:val="00580C1C"/>
    <w:rsid w:val="00583128"/>
    <w:rsid w:val="00592EC0"/>
    <w:rsid w:val="005969D1"/>
    <w:rsid w:val="005A4879"/>
    <w:rsid w:val="005A6A87"/>
    <w:rsid w:val="005A776E"/>
    <w:rsid w:val="005B132D"/>
    <w:rsid w:val="005B2A7B"/>
    <w:rsid w:val="005B3FCD"/>
    <w:rsid w:val="005C2DEB"/>
    <w:rsid w:val="005C680B"/>
    <w:rsid w:val="005D3BD7"/>
    <w:rsid w:val="005D71B0"/>
    <w:rsid w:val="005D7F3E"/>
    <w:rsid w:val="005E515A"/>
    <w:rsid w:val="005E6732"/>
    <w:rsid w:val="005F2973"/>
    <w:rsid w:val="005F41BF"/>
    <w:rsid w:val="005F5C9C"/>
    <w:rsid w:val="005F61C8"/>
    <w:rsid w:val="00602A77"/>
    <w:rsid w:val="0060775C"/>
    <w:rsid w:val="00610548"/>
    <w:rsid w:val="00612F6F"/>
    <w:rsid w:val="00614980"/>
    <w:rsid w:val="0061612E"/>
    <w:rsid w:val="0062673C"/>
    <w:rsid w:val="00626B54"/>
    <w:rsid w:val="00635219"/>
    <w:rsid w:val="00635E53"/>
    <w:rsid w:val="00640B7C"/>
    <w:rsid w:val="006422C6"/>
    <w:rsid w:val="00643A2E"/>
    <w:rsid w:val="006440DA"/>
    <w:rsid w:val="0064568F"/>
    <w:rsid w:val="00645702"/>
    <w:rsid w:val="006502EC"/>
    <w:rsid w:val="00651930"/>
    <w:rsid w:val="00652BED"/>
    <w:rsid w:val="006539A0"/>
    <w:rsid w:val="00656EA5"/>
    <w:rsid w:val="00657DDA"/>
    <w:rsid w:val="00671D5B"/>
    <w:rsid w:val="00671EBC"/>
    <w:rsid w:val="006834DF"/>
    <w:rsid w:val="00684232"/>
    <w:rsid w:val="00685181"/>
    <w:rsid w:val="006855E8"/>
    <w:rsid w:val="00686E22"/>
    <w:rsid w:val="00692D2D"/>
    <w:rsid w:val="00693878"/>
    <w:rsid w:val="00694A17"/>
    <w:rsid w:val="00697FB2"/>
    <w:rsid w:val="006A0527"/>
    <w:rsid w:val="006A182C"/>
    <w:rsid w:val="006A3B9B"/>
    <w:rsid w:val="006A3C4A"/>
    <w:rsid w:val="006B45C1"/>
    <w:rsid w:val="006B7C77"/>
    <w:rsid w:val="006C4EFE"/>
    <w:rsid w:val="006C5609"/>
    <w:rsid w:val="006D0CE0"/>
    <w:rsid w:val="006D52EA"/>
    <w:rsid w:val="006D6DC9"/>
    <w:rsid w:val="006E1536"/>
    <w:rsid w:val="006E6045"/>
    <w:rsid w:val="006F1049"/>
    <w:rsid w:val="006F3F17"/>
    <w:rsid w:val="006F4E59"/>
    <w:rsid w:val="006F6433"/>
    <w:rsid w:val="006F65BB"/>
    <w:rsid w:val="006F7279"/>
    <w:rsid w:val="00701317"/>
    <w:rsid w:val="00701B38"/>
    <w:rsid w:val="007039EF"/>
    <w:rsid w:val="0070602D"/>
    <w:rsid w:val="00706189"/>
    <w:rsid w:val="0071039C"/>
    <w:rsid w:val="0071095B"/>
    <w:rsid w:val="0071413B"/>
    <w:rsid w:val="00721FE8"/>
    <w:rsid w:val="00723617"/>
    <w:rsid w:val="00723F2F"/>
    <w:rsid w:val="007244F9"/>
    <w:rsid w:val="007254D5"/>
    <w:rsid w:val="007309F8"/>
    <w:rsid w:val="007317EE"/>
    <w:rsid w:val="007347D2"/>
    <w:rsid w:val="00737520"/>
    <w:rsid w:val="0074313C"/>
    <w:rsid w:val="00743288"/>
    <w:rsid w:val="007446E6"/>
    <w:rsid w:val="0074738E"/>
    <w:rsid w:val="00751C0A"/>
    <w:rsid w:val="007570B2"/>
    <w:rsid w:val="007636EB"/>
    <w:rsid w:val="0076451C"/>
    <w:rsid w:val="007702E3"/>
    <w:rsid w:val="00772563"/>
    <w:rsid w:val="00773412"/>
    <w:rsid w:val="00774BFD"/>
    <w:rsid w:val="0077789F"/>
    <w:rsid w:val="00780EBB"/>
    <w:rsid w:val="007841A3"/>
    <w:rsid w:val="0078481B"/>
    <w:rsid w:val="00784E96"/>
    <w:rsid w:val="00785B95"/>
    <w:rsid w:val="007871D1"/>
    <w:rsid w:val="00787875"/>
    <w:rsid w:val="00790F1A"/>
    <w:rsid w:val="0079105E"/>
    <w:rsid w:val="007922A4"/>
    <w:rsid w:val="00793569"/>
    <w:rsid w:val="007951CC"/>
    <w:rsid w:val="007954F8"/>
    <w:rsid w:val="007A2BF4"/>
    <w:rsid w:val="007A4765"/>
    <w:rsid w:val="007A4B1E"/>
    <w:rsid w:val="007A6047"/>
    <w:rsid w:val="007A637C"/>
    <w:rsid w:val="007A65C0"/>
    <w:rsid w:val="007B134B"/>
    <w:rsid w:val="007B3EEA"/>
    <w:rsid w:val="007B45A3"/>
    <w:rsid w:val="007B4F81"/>
    <w:rsid w:val="007B5B4B"/>
    <w:rsid w:val="007B6930"/>
    <w:rsid w:val="007B7D81"/>
    <w:rsid w:val="007C0EC7"/>
    <w:rsid w:val="007C4734"/>
    <w:rsid w:val="007C6D72"/>
    <w:rsid w:val="007C7EAB"/>
    <w:rsid w:val="007D0103"/>
    <w:rsid w:val="007D1A9A"/>
    <w:rsid w:val="007D3099"/>
    <w:rsid w:val="007D4B31"/>
    <w:rsid w:val="007D5EB8"/>
    <w:rsid w:val="007E0124"/>
    <w:rsid w:val="007E1B51"/>
    <w:rsid w:val="007E6805"/>
    <w:rsid w:val="007F18FA"/>
    <w:rsid w:val="007F2020"/>
    <w:rsid w:val="007F6168"/>
    <w:rsid w:val="007F7599"/>
    <w:rsid w:val="00801365"/>
    <w:rsid w:val="00801F64"/>
    <w:rsid w:val="00801F7A"/>
    <w:rsid w:val="008040A6"/>
    <w:rsid w:val="00806561"/>
    <w:rsid w:val="00806D3E"/>
    <w:rsid w:val="00810294"/>
    <w:rsid w:val="0081231A"/>
    <w:rsid w:val="0081294D"/>
    <w:rsid w:val="00813EBF"/>
    <w:rsid w:val="00814F9A"/>
    <w:rsid w:val="008158EE"/>
    <w:rsid w:val="00817665"/>
    <w:rsid w:val="008176C0"/>
    <w:rsid w:val="00817C18"/>
    <w:rsid w:val="0082115D"/>
    <w:rsid w:val="00822484"/>
    <w:rsid w:val="00823106"/>
    <w:rsid w:val="00823975"/>
    <w:rsid w:val="0082461D"/>
    <w:rsid w:val="00824EC1"/>
    <w:rsid w:val="00827BBA"/>
    <w:rsid w:val="0083071F"/>
    <w:rsid w:val="008315BE"/>
    <w:rsid w:val="00831FB6"/>
    <w:rsid w:val="00837516"/>
    <w:rsid w:val="008420D4"/>
    <w:rsid w:val="00847B7B"/>
    <w:rsid w:val="00851B05"/>
    <w:rsid w:val="008550E5"/>
    <w:rsid w:val="00855D12"/>
    <w:rsid w:val="00856CF9"/>
    <w:rsid w:val="00863BF7"/>
    <w:rsid w:val="00864420"/>
    <w:rsid w:val="00864971"/>
    <w:rsid w:val="0086550D"/>
    <w:rsid w:val="00866B6C"/>
    <w:rsid w:val="00870194"/>
    <w:rsid w:val="00882865"/>
    <w:rsid w:val="00882BA8"/>
    <w:rsid w:val="0089018C"/>
    <w:rsid w:val="00892C22"/>
    <w:rsid w:val="00894178"/>
    <w:rsid w:val="008942A9"/>
    <w:rsid w:val="008977D7"/>
    <w:rsid w:val="008A0770"/>
    <w:rsid w:val="008A1A46"/>
    <w:rsid w:val="008A2196"/>
    <w:rsid w:val="008A375B"/>
    <w:rsid w:val="008A62D8"/>
    <w:rsid w:val="008B1280"/>
    <w:rsid w:val="008B1461"/>
    <w:rsid w:val="008B3124"/>
    <w:rsid w:val="008B59DD"/>
    <w:rsid w:val="008C1613"/>
    <w:rsid w:val="008C21BE"/>
    <w:rsid w:val="008C24A9"/>
    <w:rsid w:val="008C3F75"/>
    <w:rsid w:val="008C754F"/>
    <w:rsid w:val="008C7E06"/>
    <w:rsid w:val="008D183D"/>
    <w:rsid w:val="008D38F6"/>
    <w:rsid w:val="008D585E"/>
    <w:rsid w:val="008D5C69"/>
    <w:rsid w:val="008D6542"/>
    <w:rsid w:val="008E03EA"/>
    <w:rsid w:val="008E13DD"/>
    <w:rsid w:val="008E15EA"/>
    <w:rsid w:val="008E396A"/>
    <w:rsid w:val="008E4339"/>
    <w:rsid w:val="008F0A0C"/>
    <w:rsid w:val="008F1480"/>
    <w:rsid w:val="008F234F"/>
    <w:rsid w:val="008F5D4F"/>
    <w:rsid w:val="008F7229"/>
    <w:rsid w:val="00900CFA"/>
    <w:rsid w:val="009056F3"/>
    <w:rsid w:val="00911832"/>
    <w:rsid w:val="00912101"/>
    <w:rsid w:val="00914811"/>
    <w:rsid w:val="00917C58"/>
    <w:rsid w:val="009209B2"/>
    <w:rsid w:val="00920CB3"/>
    <w:rsid w:val="009241A7"/>
    <w:rsid w:val="00925366"/>
    <w:rsid w:val="009311C6"/>
    <w:rsid w:val="00934F98"/>
    <w:rsid w:val="0093543B"/>
    <w:rsid w:val="00940B7D"/>
    <w:rsid w:val="00944EEB"/>
    <w:rsid w:val="0094751D"/>
    <w:rsid w:val="00950E35"/>
    <w:rsid w:val="00950FBC"/>
    <w:rsid w:val="009546DB"/>
    <w:rsid w:val="009549ED"/>
    <w:rsid w:val="009570DB"/>
    <w:rsid w:val="009621C6"/>
    <w:rsid w:val="00963B53"/>
    <w:rsid w:val="00964F0C"/>
    <w:rsid w:val="00967D4E"/>
    <w:rsid w:val="00967F08"/>
    <w:rsid w:val="0097109B"/>
    <w:rsid w:val="00974E48"/>
    <w:rsid w:val="00976A36"/>
    <w:rsid w:val="0098136C"/>
    <w:rsid w:val="009813FC"/>
    <w:rsid w:val="009825F3"/>
    <w:rsid w:val="00982B39"/>
    <w:rsid w:val="0098358C"/>
    <w:rsid w:val="009923C2"/>
    <w:rsid w:val="0099376A"/>
    <w:rsid w:val="00993A49"/>
    <w:rsid w:val="009946A0"/>
    <w:rsid w:val="00996595"/>
    <w:rsid w:val="00997F44"/>
    <w:rsid w:val="009A1D43"/>
    <w:rsid w:val="009A2950"/>
    <w:rsid w:val="009A30A3"/>
    <w:rsid w:val="009A45A8"/>
    <w:rsid w:val="009A49D4"/>
    <w:rsid w:val="009A5271"/>
    <w:rsid w:val="009A5DE6"/>
    <w:rsid w:val="009B2659"/>
    <w:rsid w:val="009B430D"/>
    <w:rsid w:val="009B5444"/>
    <w:rsid w:val="009C07AA"/>
    <w:rsid w:val="009C3105"/>
    <w:rsid w:val="009C4183"/>
    <w:rsid w:val="009D251E"/>
    <w:rsid w:val="009D42B7"/>
    <w:rsid w:val="009D6246"/>
    <w:rsid w:val="009D6EDF"/>
    <w:rsid w:val="009D7301"/>
    <w:rsid w:val="009E2639"/>
    <w:rsid w:val="009E7BAF"/>
    <w:rsid w:val="009F0A05"/>
    <w:rsid w:val="009F0A5F"/>
    <w:rsid w:val="009F2F23"/>
    <w:rsid w:val="009F318A"/>
    <w:rsid w:val="009F6533"/>
    <w:rsid w:val="00A0091A"/>
    <w:rsid w:val="00A01CE7"/>
    <w:rsid w:val="00A025F4"/>
    <w:rsid w:val="00A03DF4"/>
    <w:rsid w:val="00A04EEB"/>
    <w:rsid w:val="00A05C7A"/>
    <w:rsid w:val="00A1372C"/>
    <w:rsid w:val="00A13D44"/>
    <w:rsid w:val="00A222D8"/>
    <w:rsid w:val="00A22BFB"/>
    <w:rsid w:val="00A23859"/>
    <w:rsid w:val="00A30572"/>
    <w:rsid w:val="00A30F0D"/>
    <w:rsid w:val="00A31C2D"/>
    <w:rsid w:val="00A3242C"/>
    <w:rsid w:val="00A32EBA"/>
    <w:rsid w:val="00A334E5"/>
    <w:rsid w:val="00A334F5"/>
    <w:rsid w:val="00A33767"/>
    <w:rsid w:val="00A33B9B"/>
    <w:rsid w:val="00A33D25"/>
    <w:rsid w:val="00A3558A"/>
    <w:rsid w:val="00A35EDE"/>
    <w:rsid w:val="00A37696"/>
    <w:rsid w:val="00A401D7"/>
    <w:rsid w:val="00A406CC"/>
    <w:rsid w:val="00A40D3D"/>
    <w:rsid w:val="00A4398D"/>
    <w:rsid w:val="00A46AB2"/>
    <w:rsid w:val="00A51758"/>
    <w:rsid w:val="00A51B66"/>
    <w:rsid w:val="00A51F64"/>
    <w:rsid w:val="00A57106"/>
    <w:rsid w:val="00A60F7E"/>
    <w:rsid w:val="00A66C13"/>
    <w:rsid w:val="00A67DA3"/>
    <w:rsid w:val="00A70CED"/>
    <w:rsid w:val="00A72C6D"/>
    <w:rsid w:val="00A74345"/>
    <w:rsid w:val="00A758A2"/>
    <w:rsid w:val="00A75A37"/>
    <w:rsid w:val="00A7738D"/>
    <w:rsid w:val="00A77ED5"/>
    <w:rsid w:val="00A80096"/>
    <w:rsid w:val="00A80B55"/>
    <w:rsid w:val="00A82480"/>
    <w:rsid w:val="00A851D8"/>
    <w:rsid w:val="00A86FBC"/>
    <w:rsid w:val="00A87DAC"/>
    <w:rsid w:val="00A91F44"/>
    <w:rsid w:val="00A92FB1"/>
    <w:rsid w:val="00A930FA"/>
    <w:rsid w:val="00A933F0"/>
    <w:rsid w:val="00A94E87"/>
    <w:rsid w:val="00A96DE3"/>
    <w:rsid w:val="00AA0D4F"/>
    <w:rsid w:val="00AA1238"/>
    <w:rsid w:val="00AA6498"/>
    <w:rsid w:val="00AA66E0"/>
    <w:rsid w:val="00AA70DA"/>
    <w:rsid w:val="00AA7C17"/>
    <w:rsid w:val="00AA7E2A"/>
    <w:rsid w:val="00AB152A"/>
    <w:rsid w:val="00AB21E3"/>
    <w:rsid w:val="00AB54A2"/>
    <w:rsid w:val="00AC3221"/>
    <w:rsid w:val="00AC4316"/>
    <w:rsid w:val="00AC602F"/>
    <w:rsid w:val="00AC6123"/>
    <w:rsid w:val="00AD095B"/>
    <w:rsid w:val="00AD0C8F"/>
    <w:rsid w:val="00AD2201"/>
    <w:rsid w:val="00AD3A77"/>
    <w:rsid w:val="00AE6490"/>
    <w:rsid w:val="00AE6EE7"/>
    <w:rsid w:val="00AF63DE"/>
    <w:rsid w:val="00B003D3"/>
    <w:rsid w:val="00B00855"/>
    <w:rsid w:val="00B016B1"/>
    <w:rsid w:val="00B02491"/>
    <w:rsid w:val="00B03143"/>
    <w:rsid w:val="00B11AD8"/>
    <w:rsid w:val="00B12745"/>
    <w:rsid w:val="00B15864"/>
    <w:rsid w:val="00B16106"/>
    <w:rsid w:val="00B173B6"/>
    <w:rsid w:val="00B2319A"/>
    <w:rsid w:val="00B24F0C"/>
    <w:rsid w:val="00B30A8F"/>
    <w:rsid w:val="00B32428"/>
    <w:rsid w:val="00B329F4"/>
    <w:rsid w:val="00B356A5"/>
    <w:rsid w:val="00B40683"/>
    <w:rsid w:val="00B40E08"/>
    <w:rsid w:val="00B43C93"/>
    <w:rsid w:val="00B44CA7"/>
    <w:rsid w:val="00B47009"/>
    <w:rsid w:val="00B53391"/>
    <w:rsid w:val="00B5379A"/>
    <w:rsid w:val="00B55E16"/>
    <w:rsid w:val="00B56CB6"/>
    <w:rsid w:val="00B6249F"/>
    <w:rsid w:val="00B669EB"/>
    <w:rsid w:val="00B70978"/>
    <w:rsid w:val="00B73795"/>
    <w:rsid w:val="00B7417D"/>
    <w:rsid w:val="00B771A3"/>
    <w:rsid w:val="00B82C1C"/>
    <w:rsid w:val="00B831FA"/>
    <w:rsid w:val="00B83355"/>
    <w:rsid w:val="00B8674C"/>
    <w:rsid w:val="00B87E05"/>
    <w:rsid w:val="00B9273E"/>
    <w:rsid w:val="00B96C99"/>
    <w:rsid w:val="00B97888"/>
    <w:rsid w:val="00BA20B1"/>
    <w:rsid w:val="00BA354C"/>
    <w:rsid w:val="00BA63B3"/>
    <w:rsid w:val="00BA64E4"/>
    <w:rsid w:val="00BA658F"/>
    <w:rsid w:val="00BA6F63"/>
    <w:rsid w:val="00BB0E6E"/>
    <w:rsid w:val="00BB1983"/>
    <w:rsid w:val="00BB250A"/>
    <w:rsid w:val="00BB3767"/>
    <w:rsid w:val="00BB4728"/>
    <w:rsid w:val="00BB49DC"/>
    <w:rsid w:val="00BB733E"/>
    <w:rsid w:val="00BC2BC4"/>
    <w:rsid w:val="00BC403F"/>
    <w:rsid w:val="00BD75E0"/>
    <w:rsid w:val="00BF012C"/>
    <w:rsid w:val="00BF4F2E"/>
    <w:rsid w:val="00BF55FD"/>
    <w:rsid w:val="00C01349"/>
    <w:rsid w:val="00C049EB"/>
    <w:rsid w:val="00C06262"/>
    <w:rsid w:val="00C114D4"/>
    <w:rsid w:val="00C11D7E"/>
    <w:rsid w:val="00C142C5"/>
    <w:rsid w:val="00C15C07"/>
    <w:rsid w:val="00C15FB5"/>
    <w:rsid w:val="00C202B4"/>
    <w:rsid w:val="00C22A38"/>
    <w:rsid w:val="00C339B6"/>
    <w:rsid w:val="00C33DCE"/>
    <w:rsid w:val="00C37087"/>
    <w:rsid w:val="00C3766A"/>
    <w:rsid w:val="00C4048E"/>
    <w:rsid w:val="00C41021"/>
    <w:rsid w:val="00C44840"/>
    <w:rsid w:val="00C45437"/>
    <w:rsid w:val="00C460A5"/>
    <w:rsid w:val="00C472CC"/>
    <w:rsid w:val="00C50CCC"/>
    <w:rsid w:val="00C50CEF"/>
    <w:rsid w:val="00C54E95"/>
    <w:rsid w:val="00C611FD"/>
    <w:rsid w:val="00C62551"/>
    <w:rsid w:val="00C62C05"/>
    <w:rsid w:val="00C635B4"/>
    <w:rsid w:val="00C64E30"/>
    <w:rsid w:val="00C66672"/>
    <w:rsid w:val="00C67599"/>
    <w:rsid w:val="00C67BE1"/>
    <w:rsid w:val="00C71365"/>
    <w:rsid w:val="00C7408B"/>
    <w:rsid w:val="00C74E2B"/>
    <w:rsid w:val="00C77551"/>
    <w:rsid w:val="00C77BFC"/>
    <w:rsid w:val="00C80032"/>
    <w:rsid w:val="00C867CA"/>
    <w:rsid w:val="00C92357"/>
    <w:rsid w:val="00C93C60"/>
    <w:rsid w:val="00CA110E"/>
    <w:rsid w:val="00CA13FF"/>
    <w:rsid w:val="00CA1C61"/>
    <w:rsid w:val="00CA6B6C"/>
    <w:rsid w:val="00CB322C"/>
    <w:rsid w:val="00CB48AC"/>
    <w:rsid w:val="00CB689A"/>
    <w:rsid w:val="00CB76EA"/>
    <w:rsid w:val="00CB770D"/>
    <w:rsid w:val="00CB7F05"/>
    <w:rsid w:val="00CC12E2"/>
    <w:rsid w:val="00CC242D"/>
    <w:rsid w:val="00CC2A43"/>
    <w:rsid w:val="00CD2818"/>
    <w:rsid w:val="00CD322B"/>
    <w:rsid w:val="00CD7799"/>
    <w:rsid w:val="00CE17DB"/>
    <w:rsid w:val="00CE2A3A"/>
    <w:rsid w:val="00CE2A78"/>
    <w:rsid w:val="00CF206B"/>
    <w:rsid w:val="00CF50F1"/>
    <w:rsid w:val="00CF54E8"/>
    <w:rsid w:val="00D014E1"/>
    <w:rsid w:val="00D01515"/>
    <w:rsid w:val="00D01525"/>
    <w:rsid w:val="00D0453B"/>
    <w:rsid w:val="00D04B29"/>
    <w:rsid w:val="00D04CC0"/>
    <w:rsid w:val="00D04F0C"/>
    <w:rsid w:val="00D066FA"/>
    <w:rsid w:val="00D14028"/>
    <w:rsid w:val="00D146C0"/>
    <w:rsid w:val="00D156D9"/>
    <w:rsid w:val="00D223C6"/>
    <w:rsid w:val="00D238B3"/>
    <w:rsid w:val="00D27F1D"/>
    <w:rsid w:val="00D30503"/>
    <w:rsid w:val="00D34DBB"/>
    <w:rsid w:val="00D40CD3"/>
    <w:rsid w:val="00D413EE"/>
    <w:rsid w:val="00D44D8F"/>
    <w:rsid w:val="00D46C9C"/>
    <w:rsid w:val="00D46CEB"/>
    <w:rsid w:val="00D50288"/>
    <w:rsid w:val="00D51BBA"/>
    <w:rsid w:val="00D5510E"/>
    <w:rsid w:val="00D55664"/>
    <w:rsid w:val="00D6206F"/>
    <w:rsid w:val="00D63438"/>
    <w:rsid w:val="00D645AA"/>
    <w:rsid w:val="00D728BC"/>
    <w:rsid w:val="00D80A16"/>
    <w:rsid w:val="00D8536E"/>
    <w:rsid w:val="00D86274"/>
    <w:rsid w:val="00D95775"/>
    <w:rsid w:val="00D97F6E"/>
    <w:rsid w:val="00DA285B"/>
    <w:rsid w:val="00DA3361"/>
    <w:rsid w:val="00DA4408"/>
    <w:rsid w:val="00DA4CB8"/>
    <w:rsid w:val="00DA5C76"/>
    <w:rsid w:val="00DB3AC9"/>
    <w:rsid w:val="00DB42A9"/>
    <w:rsid w:val="00DB4ADC"/>
    <w:rsid w:val="00DB7010"/>
    <w:rsid w:val="00DC0049"/>
    <w:rsid w:val="00DC0B5C"/>
    <w:rsid w:val="00DC4A8C"/>
    <w:rsid w:val="00DC4EF3"/>
    <w:rsid w:val="00DD0652"/>
    <w:rsid w:val="00DD120D"/>
    <w:rsid w:val="00DD24EC"/>
    <w:rsid w:val="00DD6983"/>
    <w:rsid w:val="00DE0C95"/>
    <w:rsid w:val="00DE2655"/>
    <w:rsid w:val="00DF09F0"/>
    <w:rsid w:val="00DF2531"/>
    <w:rsid w:val="00DF269F"/>
    <w:rsid w:val="00DF4ED6"/>
    <w:rsid w:val="00DF5816"/>
    <w:rsid w:val="00E0082E"/>
    <w:rsid w:val="00E00CEA"/>
    <w:rsid w:val="00E01865"/>
    <w:rsid w:val="00E02EA0"/>
    <w:rsid w:val="00E04CB5"/>
    <w:rsid w:val="00E17853"/>
    <w:rsid w:val="00E226DF"/>
    <w:rsid w:val="00E31F74"/>
    <w:rsid w:val="00E3305A"/>
    <w:rsid w:val="00E357A8"/>
    <w:rsid w:val="00E443E8"/>
    <w:rsid w:val="00E466D9"/>
    <w:rsid w:val="00E46FAF"/>
    <w:rsid w:val="00E50B71"/>
    <w:rsid w:val="00E51213"/>
    <w:rsid w:val="00E52856"/>
    <w:rsid w:val="00E61002"/>
    <w:rsid w:val="00E618AD"/>
    <w:rsid w:val="00E6256C"/>
    <w:rsid w:val="00E63FC2"/>
    <w:rsid w:val="00E739C2"/>
    <w:rsid w:val="00E7404D"/>
    <w:rsid w:val="00E74058"/>
    <w:rsid w:val="00E7487D"/>
    <w:rsid w:val="00E75152"/>
    <w:rsid w:val="00E75D35"/>
    <w:rsid w:val="00E7732C"/>
    <w:rsid w:val="00E779A8"/>
    <w:rsid w:val="00E81190"/>
    <w:rsid w:val="00E86D2E"/>
    <w:rsid w:val="00E9296D"/>
    <w:rsid w:val="00E97199"/>
    <w:rsid w:val="00EA1CC6"/>
    <w:rsid w:val="00EA2CF8"/>
    <w:rsid w:val="00EA2D1E"/>
    <w:rsid w:val="00EA6F50"/>
    <w:rsid w:val="00EB1C9F"/>
    <w:rsid w:val="00EB324F"/>
    <w:rsid w:val="00EB35E5"/>
    <w:rsid w:val="00EB5AB5"/>
    <w:rsid w:val="00EB676D"/>
    <w:rsid w:val="00EB6F02"/>
    <w:rsid w:val="00EC1333"/>
    <w:rsid w:val="00EC4107"/>
    <w:rsid w:val="00EC4194"/>
    <w:rsid w:val="00EC5054"/>
    <w:rsid w:val="00EC6B27"/>
    <w:rsid w:val="00ED49B3"/>
    <w:rsid w:val="00ED4E07"/>
    <w:rsid w:val="00ED5783"/>
    <w:rsid w:val="00EE070A"/>
    <w:rsid w:val="00EE11E7"/>
    <w:rsid w:val="00EE3EDF"/>
    <w:rsid w:val="00EF3871"/>
    <w:rsid w:val="00EF41A5"/>
    <w:rsid w:val="00EF4A3E"/>
    <w:rsid w:val="00EF4FE4"/>
    <w:rsid w:val="00EF5A85"/>
    <w:rsid w:val="00EF7F2F"/>
    <w:rsid w:val="00F02D98"/>
    <w:rsid w:val="00F06D1B"/>
    <w:rsid w:val="00F07B20"/>
    <w:rsid w:val="00F13DB0"/>
    <w:rsid w:val="00F2021A"/>
    <w:rsid w:val="00F24FB4"/>
    <w:rsid w:val="00F371F4"/>
    <w:rsid w:val="00F37727"/>
    <w:rsid w:val="00F403E1"/>
    <w:rsid w:val="00F41431"/>
    <w:rsid w:val="00F4380F"/>
    <w:rsid w:val="00F45095"/>
    <w:rsid w:val="00F45C8A"/>
    <w:rsid w:val="00F465DB"/>
    <w:rsid w:val="00F4694D"/>
    <w:rsid w:val="00F51CD2"/>
    <w:rsid w:val="00F53A7D"/>
    <w:rsid w:val="00F543B0"/>
    <w:rsid w:val="00F54D44"/>
    <w:rsid w:val="00F5593F"/>
    <w:rsid w:val="00F5657D"/>
    <w:rsid w:val="00F56911"/>
    <w:rsid w:val="00F60C3C"/>
    <w:rsid w:val="00F626C1"/>
    <w:rsid w:val="00F62D93"/>
    <w:rsid w:val="00F63941"/>
    <w:rsid w:val="00F670AE"/>
    <w:rsid w:val="00F67659"/>
    <w:rsid w:val="00F70600"/>
    <w:rsid w:val="00F71344"/>
    <w:rsid w:val="00F74087"/>
    <w:rsid w:val="00F817FE"/>
    <w:rsid w:val="00F82C61"/>
    <w:rsid w:val="00F83A78"/>
    <w:rsid w:val="00F84109"/>
    <w:rsid w:val="00F85705"/>
    <w:rsid w:val="00F85934"/>
    <w:rsid w:val="00F85BD9"/>
    <w:rsid w:val="00F870BE"/>
    <w:rsid w:val="00F87698"/>
    <w:rsid w:val="00F900AC"/>
    <w:rsid w:val="00FA13E2"/>
    <w:rsid w:val="00FA1A92"/>
    <w:rsid w:val="00FA2803"/>
    <w:rsid w:val="00FA403E"/>
    <w:rsid w:val="00FA554A"/>
    <w:rsid w:val="00FA5F7A"/>
    <w:rsid w:val="00FA7B72"/>
    <w:rsid w:val="00FB462F"/>
    <w:rsid w:val="00FB47CD"/>
    <w:rsid w:val="00FB5B74"/>
    <w:rsid w:val="00FB5C44"/>
    <w:rsid w:val="00FC4158"/>
    <w:rsid w:val="00FC4293"/>
    <w:rsid w:val="00FC6C85"/>
    <w:rsid w:val="00FD45AE"/>
    <w:rsid w:val="00FD58F2"/>
    <w:rsid w:val="00FD7EBA"/>
    <w:rsid w:val="00FE0A45"/>
    <w:rsid w:val="00FF2D00"/>
    <w:rsid w:val="00FF3112"/>
    <w:rsid w:val="00FF438D"/>
    <w:rsid w:val="00FF59D1"/>
    <w:rsid w:val="00FF6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A32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6761B"/>
    <w:rPr>
      <w:rFonts w:cs="Times New Roman"/>
      <w:color w:val="0066CC"/>
      <w:u w:val="single"/>
    </w:rPr>
  </w:style>
  <w:style w:type="character" w:customStyle="1" w:styleId="a4">
    <w:name w:val="Сноска_"/>
    <w:link w:val="1"/>
    <w:uiPriority w:val="99"/>
    <w:locked/>
    <w:rsid w:val="0046761B"/>
    <w:rPr>
      <w:rFonts w:ascii="Times New Roman" w:hAnsi="Times New Roman"/>
      <w:sz w:val="20"/>
      <w:u w:val="none"/>
    </w:rPr>
  </w:style>
  <w:style w:type="character" w:customStyle="1" w:styleId="a5">
    <w:name w:val="Сноска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Exact">
    <w:name w:val="Основной текст (2) Exact"/>
    <w:uiPriority w:val="99"/>
    <w:rsid w:val="0046761B"/>
    <w:rPr>
      <w:rFonts w:ascii="Times New Roman" w:hAnsi="Times New Roman"/>
      <w:u w:val="none"/>
    </w:rPr>
  </w:style>
  <w:style w:type="character" w:customStyle="1" w:styleId="3">
    <w:name w:val="Основной текст (3)_"/>
    <w:link w:val="30"/>
    <w:uiPriority w:val="99"/>
    <w:locked/>
    <w:rsid w:val="0046761B"/>
    <w:rPr>
      <w:rFonts w:ascii="Times New Roman" w:hAnsi="Times New Roman"/>
      <w:b/>
      <w:u w:val="none"/>
    </w:rPr>
  </w:style>
  <w:style w:type="character" w:customStyle="1" w:styleId="2">
    <w:name w:val="Основной текст (2)_"/>
    <w:link w:val="21"/>
    <w:uiPriority w:val="99"/>
    <w:locked/>
    <w:rsid w:val="0046761B"/>
    <w:rPr>
      <w:rFonts w:ascii="Times New Roman" w:hAnsi="Times New Roman"/>
      <w:u w:val="none"/>
    </w:rPr>
  </w:style>
  <w:style w:type="character" w:customStyle="1" w:styleId="4TimesNewRoman">
    <w:name w:val="Основной текст (4) + Times New Roman"/>
    <w:aliases w:val="9,5 pt"/>
    <w:uiPriority w:val="99"/>
    <w:rsid w:val="0046761B"/>
    <w:rPr>
      <w:rFonts w:ascii="Times New Roman" w:hAnsi="Times New Roman"/>
      <w:sz w:val="19"/>
      <w:u w:val="none"/>
    </w:rPr>
  </w:style>
  <w:style w:type="character" w:customStyle="1" w:styleId="4">
    <w:name w:val="Основной текст (4)"/>
    <w:uiPriority w:val="99"/>
    <w:rsid w:val="0046761B"/>
    <w:rPr>
      <w:rFonts w:ascii="Courier New" w:hAnsi="Courier New"/>
      <w:sz w:val="20"/>
      <w:u w:val="none"/>
    </w:rPr>
  </w:style>
  <w:style w:type="character" w:customStyle="1" w:styleId="5">
    <w:name w:val="Основной текст (5)_"/>
    <w:link w:val="50"/>
    <w:uiPriority w:val="99"/>
    <w:locked/>
    <w:rsid w:val="0046761B"/>
    <w:rPr>
      <w:rFonts w:ascii="Times New Roman" w:hAnsi="Times New Roman"/>
      <w:b/>
      <w:sz w:val="23"/>
      <w:u w:val="none"/>
    </w:rPr>
  </w:style>
  <w:style w:type="character" w:customStyle="1" w:styleId="20">
    <w:name w:val="Основной текст (2) +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6">
    <w:name w:val="Основной текст (6)_"/>
    <w:link w:val="60"/>
    <w:uiPriority w:val="99"/>
    <w:locked/>
    <w:rsid w:val="0046761B"/>
    <w:rPr>
      <w:rFonts w:ascii="Times New Roman" w:hAnsi="Times New Roman"/>
      <w:i/>
      <w:u w:val="none"/>
    </w:rPr>
  </w:style>
  <w:style w:type="character" w:customStyle="1" w:styleId="61">
    <w:name w:val="Основной текст (6) + Не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a6">
    <w:name w:val="Колонтитул_"/>
    <w:link w:val="10"/>
    <w:uiPriority w:val="99"/>
    <w:locked/>
    <w:rsid w:val="0046761B"/>
    <w:rPr>
      <w:rFonts w:ascii="Times New Roman" w:hAnsi="Times New Roman"/>
      <w:sz w:val="26"/>
      <w:u w:val="none"/>
    </w:rPr>
  </w:style>
  <w:style w:type="character" w:customStyle="1" w:styleId="a7">
    <w:name w:val="Колонтитул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a8">
    <w:name w:val="Подпись к таблице_"/>
    <w:link w:val="11"/>
    <w:uiPriority w:val="99"/>
    <w:locked/>
    <w:rsid w:val="0046761B"/>
    <w:rPr>
      <w:rFonts w:ascii="Times New Roman" w:hAnsi="Times New Roman"/>
      <w:u w:val="none"/>
    </w:rPr>
  </w:style>
  <w:style w:type="character" w:customStyle="1" w:styleId="a9">
    <w:name w:val="Подпись к таблице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single"/>
      <w:lang w:val="ru-RU" w:eastAsia="ru-RU"/>
    </w:rPr>
  </w:style>
  <w:style w:type="character" w:customStyle="1" w:styleId="22">
    <w:name w:val="Подпись к таблице2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</w:rPr>
  </w:style>
  <w:style w:type="character" w:customStyle="1" w:styleId="23">
    <w:name w:val="Основной текст (2)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paragraph" w:customStyle="1" w:styleId="1">
    <w:name w:val="Сноска1"/>
    <w:basedOn w:val="a"/>
    <w:link w:val="a4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21">
    <w:name w:val="Основной текст (2)1"/>
    <w:basedOn w:val="a"/>
    <w:link w:val="2"/>
    <w:uiPriority w:val="99"/>
    <w:rsid w:val="0046761B"/>
    <w:pPr>
      <w:shd w:val="clear" w:color="auto" w:fill="FFFFFF"/>
      <w:spacing w:before="60" w:after="240" w:line="261" w:lineRule="exact"/>
      <w:ind w:hanging="740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30">
    <w:name w:val="Основной текст (3)"/>
    <w:basedOn w:val="a"/>
    <w:link w:val="3"/>
    <w:uiPriority w:val="99"/>
    <w:rsid w:val="0046761B"/>
    <w:pPr>
      <w:shd w:val="clear" w:color="auto" w:fill="FFFFFF"/>
      <w:spacing w:after="60" w:line="240" w:lineRule="atLeast"/>
      <w:jc w:val="right"/>
    </w:pPr>
    <w:rPr>
      <w:rFonts w:ascii="Times New Roman" w:hAnsi="Times New Roman" w:cs="Times New Roman"/>
      <w:b/>
      <w:color w:val="auto"/>
      <w:sz w:val="20"/>
      <w:szCs w:val="20"/>
    </w:rPr>
  </w:style>
  <w:style w:type="paragraph" w:customStyle="1" w:styleId="50">
    <w:name w:val="Основной текст (5)"/>
    <w:basedOn w:val="a"/>
    <w:link w:val="5"/>
    <w:uiPriority w:val="99"/>
    <w:rsid w:val="0046761B"/>
    <w:pPr>
      <w:shd w:val="clear" w:color="auto" w:fill="FFFFFF"/>
      <w:spacing w:before="60" w:line="240" w:lineRule="atLeast"/>
      <w:jc w:val="right"/>
    </w:pPr>
    <w:rPr>
      <w:rFonts w:ascii="Times New Roman" w:hAnsi="Times New Roman" w:cs="Times New Roman"/>
      <w:b/>
      <w:color w:val="auto"/>
      <w:sz w:val="23"/>
      <w:szCs w:val="20"/>
    </w:rPr>
  </w:style>
  <w:style w:type="paragraph" w:customStyle="1" w:styleId="60">
    <w:name w:val="Основной текст (6)"/>
    <w:basedOn w:val="a"/>
    <w:link w:val="6"/>
    <w:uiPriority w:val="99"/>
    <w:rsid w:val="0046761B"/>
    <w:pPr>
      <w:shd w:val="clear" w:color="auto" w:fill="FFFFFF"/>
      <w:spacing w:line="261" w:lineRule="exact"/>
      <w:ind w:firstLine="580"/>
      <w:jc w:val="both"/>
    </w:pPr>
    <w:rPr>
      <w:rFonts w:ascii="Times New Roman" w:hAnsi="Times New Roman" w:cs="Times New Roman"/>
      <w:i/>
      <w:color w:val="auto"/>
      <w:sz w:val="20"/>
      <w:szCs w:val="20"/>
    </w:rPr>
  </w:style>
  <w:style w:type="paragraph" w:customStyle="1" w:styleId="10">
    <w:name w:val="Колонтитул1"/>
    <w:basedOn w:val="a"/>
    <w:link w:val="a6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6"/>
      <w:szCs w:val="20"/>
    </w:rPr>
  </w:style>
  <w:style w:type="paragraph" w:customStyle="1" w:styleId="11">
    <w:name w:val="Подпись к таблице1"/>
    <w:basedOn w:val="a"/>
    <w:link w:val="a8"/>
    <w:uiPriority w:val="99"/>
    <w:rsid w:val="0046761B"/>
    <w:pPr>
      <w:shd w:val="clear" w:color="auto" w:fill="FFFFFF"/>
      <w:spacing w:line="265" w:lineRule="exact"/>
      <w:ind w:firstLine="640"/>
    </w:pPr>
    <w:rPr>
      <w:rFonts w:ascii="Times New Roman" w:hAnsi="Times New Roman" w:cs="Times New Roman"/>
      <w:color w:val="auto"/>
      <w:sz w:val="20"/>
      <w:szCs w:val="20"/>
    </w:rPr>
  </w:style>
  <w:style w:type="paragraph" w:styleId="aa">
    <w:name w:val="header"/>
    <w:basedOn w:val="a"/>
    <w:link w:val="ab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F5657D"/>
    <w:rPr>
      <w:rFonts w:cs="Times New Roman"/>
      <w:color w:val="000000"/>
    </w:rPr>
  </w:style>
  <w:style w:type="paragraph" w:styleId="ac">
    <w:name w:val="footer"/>
    <w:basedOn w:val="a"/>
    <w:link w:val="ad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F5657D"/>
    <w:rPr>
      <w:rFonts w:cs="Times New Roman"/>
      <w:color w:val="000000"/>
    </w:rPr>
  </w:style>
  <w:style w:type="paragraph" w:styleId="ae">
    <w:name w:val="Body Text"/>
    <w:basedOn w:val="a"/>
    <w:link w:val="af"/>
    <w:uiPriority w:val="99"/>
    <w:rsid w:val="003D0905"/>
    <w:pPr>
      <w:widowControl/>
      <w:suppressAutoHyphens/>
      <w:jc w:val="center"/>
    </w:pPr>
    <w:rPr>
      <w:rFonts w:ascii="Arial" w:hAnsi="Arial" w:cs="Times New Roman"/>
      <w:b/>
      <w:color w:val="auto"/>
      <w:sz w:val="20"/>
      <w:szCs w:val="20"/>
      <w:lang w:eastAsia="ar-SA"/>
    </w:rPr>
  </w:style>
  <w:style w:type="character" w:customStyle="1" w:styleId="af">
    <w:name w:val="Основной текст Знак"/>
    <w:basedOn w:val="a0"/>
    <w:link w:val="ae"/>
    <w:uiPriority w:val="99"/>
    <w:locked/>
    <w:rsid w:val="003D0905"/>
    <w:rPr>
      <w:rFonts w:ascii="Arial" w:hAnsi="Arial" w:cs="Times New Roman"/>
      <w:b/>
      <w:sz w:val="20"/>
      <w:lang w:eastAsia="ar-SA" w:bidi="ar-SA"/>
    </w:rPr>
  </w:style>
  <w:style w:type="paragraph" w:styleId="af0">
    <w:name w:val="List Paragraph"/>
    <w:basedOn w:val="a"/>
    <w:uiPriority w:val="99"/>
    <w:qFormat/>
    <w:rsid w:val="007F6168"/>
    <w:pPr>
      <w:ind w:left="720"/>
      <w:contextualSpacing/>
    </w:pPr>
  </w:style>
  <w:style w:type="paragraph" w:customStyle="1" w:styleId="af1">
    <w:name w:val="Знак"/>
    <w:basedOn w:val="a"/>
    <w:uiPriority w:val="99"/>
    <w:rsid w:val="008F1480"/>
    <w:pPr>
      <w:widowControl/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table" w:styleId="af2">
    <w:name w:val="Table Grid"/>
    <w:basedOn w:val="a1"/>
    <w:uiPriority w:val="99"/>
    <w:rsid w:val="00170184"/>
    <w:rPr>
      <w:rFonts w:ascii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rsid w:val="00D63438"/>
    <w:rPr>
      <w:rFonts w:ascii="Segoe UI" w:hAnsi="Segoe UI" w:cs="Times New Roman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D63438"/>
    <w:rPr>
      <w:rFonts w:ascii="Segoe UI" w:hAnsi="Segoe UI" w:cs="Times New Roman"/>
      <w:color w:val="000000"/>
      <w:sz w:val="18"/>
    </w:rPr>
  </w:style>
  <w:style w:type="character" w:customStyle="1" w:styleId="description">
    <w:name w:val="description"/>
    <w:basedOn w:val="a0"/>
    <w:uiPriority w:val="99"/>
    <w:rsid w:val="007E1B51"/>
    <w:rPr>
      <w:rFonts w:cs="Times New Roman"/>
    </w:rPr>
  </w:style>
  <w:style w:type="character" w:customStyle="1" w:styleId="fontstyle01">
    <w:name w:val="fontstyle01"/>
    <w:basedOn w:val="a0"/>
    <w:uiPriority w:val="99"/>
    <w:rsid w:val="005B2A7B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basedOn w:val="a0"/>
    <w:uiPriority w:val="99"/>
    <w:rsid w:val="005B2A7B"/>
    <w:rPr>
      <w:rFonts w:ascii="TimesNewRoman" w:hAnsi="TimesNewRoman" w:cs="Times New Roman"/>
      <w:color w:val="000000"/>
      <w:sz w:val="26"/>
      <w:szCs w:val="26"/>
    </w:rPr>
  </w:style>
  <w:style w:type="character" w:customStyle="1" w:styleId="markedcontent">
    <w:name w:val="markedcontent"/>
    <w:basedOn w:val="a0"/>
    <w:uiPriority w:val="99"/>
    <w:rsid w:val="005B2A7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1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386040" TargetMode="External"/><Relationship Id="rId13" Type="http://schemas.openxmlformats.org/officeDocument/2006/relationships/hyperlink" Target="https://normativ.kontur.ru/document?moduleId=1&amp;documentId=3860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52FFA629B21375660AF871A4886E54A9C257B7C99F831A477AA2D933D73E18F2D3BD1D679009DC17Bo3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618817D32DA305DDAF06718CAB8B3817E6B6C58FDC8454AE8C62912329830BB8ECA9986F41677412p4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E215F1F182A17C3BB44341C24BBDBA6F0C3E2CF02330E61A7539A8584A75A3B1C901729B6FCEBC8z8LA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215F1F182A17C3BB44341C24BBDBA6F0C3E2CF02330E61A7539A8584A75A3B1C901729B6FCEACAz8LE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4612BD-9AE4-4E53-8F30-EBBBCEEAE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11</Pages>
  <Words>3711</Words>
  <Characters>21153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КОНТРОЛЬНО-СЧЕТНЫЙ ОРГАН МУНИЦИПАЛЬНОГО ОБРАЗОВАНИЯ ЗМЕИНОГОРСКИЙ РАЙОН АЛТАЙСКОГО КРАЯ</vt:lpstr>
    </vt:vector>
  </TitlesOfParts>
  <Company/>
  <LinksUpToDate>false</LinksUpToDate>
  <CharactersWithSpaces>24815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КОНТРОЛЬНО-СЧЕТНЫЙ ОРГАН МУНИЦИПАЛЬНОГО ОБРАЗОВАНИЯ ЗМЕИНОГОРСКИЙ РАЙОН АЛТАЙСКОГО КРАЯ</dc:title>
  <dc:creator>User</dc:creator>
  <cp:lastModifiedBy>Администрация</cp:lastModifiedBy>
  <cp:revision>26</cp:revision>
  <cp:lastPrinted>2024-04-05T03:42:00Z</cp:lastPrinted>
  <dcterms:created xsi:type="dcterms:W3CDTF">2024-04-08T09:50:00Z</dcterms:created>
  <dcterms:modified xsi:type="dcterms:W3CDTF">2025-03-06T07:50:00Z</dcterms:modified>
</cp:coreProperties>
</file>